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enett"/>
        <w:tblW w:w="0" w:type="auto"/>
        <w:tblLook w:val="04A0" w:firstRow="1" w:lastRow="0" w:firstColumn="1" w:lastColumn="0" w:noHBand="0" w:noVBand="1"/>
      </w:tblPr>
      <w:tblGrid>
        <w:gridCol w:w="1271"/>
        <w:gridCol w:w="4394"/>
        <w:gridCol w:w="4536"/>
        <w:gridCol w:w="3793"/>
      </w:tblGrid>
      <w:tr w:rsidR="0008712E" w14:paraId="1FF8D1F7" w14:textId="77777777" w:rsidTr="33A7BCA2">
        <w:tc>
          <w:tcPr>
            <w:tcW w:w="1271" w:type="dxa"/>
          </w:tcPr>
          <w:p w14:paraId="5A9D6F47" w14:textId="77777777" w:rsidR="0008712E" w:rsidRDefault="0008712E">
            <w:r>
              <w:t>Ansvarlig lærer:</w:t>
            </w:r>
          </w:p>
        </w:tc>
        <w:tc>
          <w:tcPr>
            <w:tcW w:w="12723" w:type="dxa"/>
            <w:gridSpan w:val="3"/>
          </w:tcPr>
          <w:p w14:paraId="64C2CB29" w14:textId="0BB59500" w:rsidR="0008712E" w:rsidRPr="0008712E" w:rsidRDefault="013B6CFC" w:rsidP="19B10CC7">
            <w:r w:rsidRPr="19B10CC7">
              <w:rPr>
                <w:sz w:val="24"/>
                <w:szCs w:val="24"/>
              </w:rPr>
              <w:t xml:space="preserve">Stine </w:t>
            </w:r>
            <w:proofErr w:type="spellStart"/>
            <w:r w:rsidRPr="19B10CC7">
              <w:rPr>
                <w:sz w:val="24"/>
                <w:szCs w:val="24"/>
              </w:rPr>
              <w:t>Othelie</w:t>
            </w:r>
            <w:proofErr w:type="spellEnd"/>
            <w:r w:rsidRPr="19B10CC7">
              <w:rPr>
                <w:sz w:val="24"/>
                <w:szCs w:val="24"/>
              </w:rPr>
              <w:t xml:space="preserve"> Nekstad, Katrine Staddeland Sørensen og Linda Vågsvoll</w:t>
            </w:r>
          </w:p>
        </w:tc>
      </w:tr>
      <w:tr w:rsidR="0008712E" w14:paraId="76B46704" w14:textId="77777777" w:rsidTr="33A7BCA2">
        <w:tc>
          <w:tcPr>
            <w:tcW w:w="1271" w:type="dxa"/>
            <w:shd w:val="clear" w:color="auto" w:fill="FFF2CC" w:themeFill="accent4" w:themeFillTint="33"/>
          </w:tcPr>
          <w:p w14:paraId="279BC40D" w14:textId="77777777" w:rsidR="0008712E" w:rsidRPr="0008712E" w:rsidRDefault="0008712E" w:rsidP="0008712E">
            <w:pPr>
              <w:jc w:val="center"/>
              <w:rPr>
                <w:b/>
                <w:sz w:val="28"/>
                <w:szCs w:val="28"/>
              </w:rPr>
            </w:pPr>
            <w:r>
              <w:rPr>
                <w:b/>
                <w:sz w:val="28"/>
                <w:szCs w:val="28"/>
              </w:rPr>
              <w:t>Periode</w:t>
            </w:r>
          </w:p>
        </w:tc>
        <w:tc>
          <w:tcPr>
            <w:tcW w:w="12723" w:type="dxa"/>
            <w:gridSpan w:val="3"/>
            <w:shd w:val="clear" w:color="auto" w:fill="FFF2CC" w:themeFill="accent4" w:themeFillTint="33"/>
          </w:tcPr>
          <w:p w14:paraId="1DBCFFF7" w14:textId="64463E8F" w:rsidR="0008712E" w:rsidRPr="00A8436B" w:rsidRDefault="0008712E" w:rsidP="0008712E">
            <w:pPr>
              <w:autoSpaceDE w:val="0"/>
              <w:autoSpaceDN w:val="0"/>
              <w:adjustRightInd w:val="0"/>
              <w:rPr>
                <w:rFonts w:cstheme="minorHAnsi"/>
                <w:color w:val="000000"/>
                <w:sz w:val="28"/>
              </w:rPr>
            </w:pPr>
            <w:r w:rsidRPr="00A8436B">
              <w:rPr>
                <w:rFonts w:cstheme="minorHAnsi"/>
                <w:b/>
                <w:bCs/>
                <w:color w:val="000000"/>
                <w:sz w:val="28"/>
              </w:rPr>
              <w:t xml:space="preserve">Tema 1A: Å leve i et mangfoldig samfunn </w:t>
            </w:r>
          </w:p>
        </w:tc>
      </w:tr>
      <w:tr w:rsidR="0008712E" w14:paraId="0BF6DB95" w14:textId="77777777" w:rsidTr="33A7BCA2">
        <w:tc>
          <w:tcPr>
            <w:tcW w:w="1271" w:type="dxa"/>
            <w:shd w:val="clear" w:color="auto" w:fill="FFF2CC" w:themeFill="accent4" w:themeFillTint="33"/>
          </w:tcPr>
          <w:p w14:paraId="01E0FED1" w14:textId="714315FD" w:rsidR="0008712E" w:rsidRDefault="00FA1F4A" w:rsidP="0008712E">
            <w:r>
              <w:t>34-3</w:t>
            </w:r>
            <w:r w:rsidR="00B32980">
              <w:t>7</w:t>
            </w:r>
          </w:p>
        </w:tc>
        <w:tc>
          <w:tcPr>
            <w:tcW w:w="12723" w:type="dxa"/>
            <w:gridSpan w:val="3"/>
            <w:shd w:val="clear" w:color="auto" w:fill="FFF2CC" w:themeFill="accent4" w:themeFillTint="33"/>
          </w:tcPr>
          <w:p w14:paraId="2F9C3CDE" w14:textId="77777777" w:rsidR="0008712E" w:rsidRPr="00EC554F" w:rsidRDefault="0008712E" w:rsidP="0008712E">
            <w:pPr>
              <w:autoSpaceDE w:val="0"/>
              <w:autoSpaceDN w:val="0"/>
              <w:adjustRightInd w:val="0"/>
              <w:rPr>
                <w:rFonts w:cstheme="minorHAnsi"/>
                <w:b/>
                <w:bCs/>
                <w:color w:val="000000"/>
              </w:rPr>
            </w:pPr>
            <w:r w:rsidRPr="00EC554F">
              <w:rPr>
                <w:rFonts w:cstheme="minorHAnsi"/>
                <w:b/>
                <w:bCs/>
                <w:color w:val="000000"/>
              </w:rPr>
              <w:t>Kjerneelementer</w:t>
            </w:r>
            <w:r>
              <w:rPr>
                <w:rFonts w:cstheme="minorHAnsi"/>
                <w:b/>
                <w:bCs/>
                <w:color w:val="000000"/>
              </w:rPr>
              <w:t>:</w:t>
            </w:r>
          </w:p>
          <w:p w14:paraId="17D7D92F" w14:textId="77777777" w:rsidR="0008712E" w:rsidRPr="00EC554F" w:rsidRDefault="0008712E" w:rsidP="0008712E">
            <w:pPr>
              <w:rPr>
                <w:rFonts w:cstheme="minorHAnsi"/>
              </w:rPr>
            </w:pPr>
            <w:r w:rsidRPr="00EC554F">
              <w:rPr>
                <w:rFonts w:cstheme="minorHAnsi"/>
              </w:rPr>
              <w:t>Faget handler om ulike måter mennesker har nærmet seg spørsmål om mening, identitet og virkelighetsbilde gjennom religioner, livssyn, etikk og filosofi. Faget skal gi rom for refleksjon, filosofisk samtale og undring ved å utforske eksistensielle spørsmål. Elevene skal også kunne forholde seg til spørsmål det er dyp uenighet om.</w:t>
            </w:r>
          </w:p>
          <w:p w14:paraId="4EB3A3F5" w14:textId="77777777" w:rsidR="0008712E" w:rsidRPr="00EC554F" w:rsidRDefault="0008712E" w:rsidP="0008712E">
            <w:pPr>
              <w:autoSpaceDE w:val="0"/>
              <w:autoSpaceDN w:val="0"/>
              <w:adjustRightInd w:val="0"/>
              <w:rPr>
                <w:rFonts w:cstheme="minorHAnsi"/>
                <w:color w:val="000000"/>
              </w:rPr>
            </w:pPr>
          </w:p>
          <w:p w14:paraId="5CA5DD92" w14:textId="77777777" w:rsidR="0008712E" w:rsidRPr="00EC554F" w:rsidRDefault="0008712E" w:rsidP="0008712E">
            <w:pPr>
              <w:rPr>
                <w:rFonts w:cstheme="minorHAnsi"/>
              </w:rPr>
            </w:pPr>
            <w:r w:rsidRPr="00EC554F">
              <w:rPr>
                <w:rFonts w:cstheme="minorHAnsi"/>
              </w:rPr>
              <w:t xml:space="preserve">Faget skal gi elevene mulighet til å utvikle egne synspunkter og holdninger i møte med andre gjennom innenfra- og utenfra-perspektiver og gjennom dialog og refleksjon over likheter og forskjeller. På den måten skal faget bidra til at elevene utvikler interesse og respekt for hverandre uavhengig av kulturell, sosial, religiøs eller </w:t>
            </w:r>
            <w:proofErr w:type="spellStart"/>
            <w:r w:rsidRPr="00EC554F">
              <w:rPr>
                <w:rFonts w:cstheme="minorHAnsi"/>
              </w:rPr>
              <w:t>livssynsmessig</w:t>
            </w:r>
            <w:proofErr w:type="spellEnd"/>
            <w:r w:rsidRPr="00EC554F">
              <w:rPr>
                <w:rFonts w:cstheme="minorHAnsi"/>
              </w:rPr>
              <w:t xml:space="preserve"> bakgrunn. Faget skal bidra til at elevene utvikler </w:t>
            </w:r>
            <w:proofErr w:type="spellStart"/>
            <w:r w:rsidRPr="00EC554F">
              <w:rPr>
                <w:rFonts w:cstheme="minorHAnsi"/>
              </w:rPr>
              <w:t>mangfoldskompetanse</w:t>
            </w:r>
            <w:proofErr w:type="spellEnd"/>
            <w:r w:rsidRPr="00EC554F">
              <w:rPr>
                <w:rFonts w:cstheme="minorHAnsi"/>
              </w:rPr>
              <w:t xml:space="preserve">. </w:t>
            </w:r>
          </w:p>
          <w:p w14:paraId="623215A2" w14:textId="77777777" w:rsidR="0008712E" w:rsidRPr="00EC554F" w:rsidRDefault="0008712E" w:rsidP="0008712E">
            <w:pPr>
              <w:autoSpaceDE w:val="0"/>
              <w:autoSpaceDN w:val="0"/>
              <w:adjustRightInd w:val="0"/>
              <w:rPr>
                <w:rFonts w:cstheme="minorHAnsi"/>
                <w:color w:val="000000"/>
              </w:rPr>
            </w:pPr>
            <w:r w:rsidRPr="00EC554F">
              <w:rPr>
                <w:rFonts w:cstheme="minorHAnsi"/>
                <w:color w:val="000000"/>
              </w:rPr>
              <w:t xml:space="preserve"> </w:t>
            </w:r>
          </w:p>
          <w:p w14:paraId="3674E1C3" w14:textId="77777777" w:rsidR="0008712E" w:rsidRPr="0008712E" w:rsidRDefault="0008712E" w:rsidP="0008712E">
            <w:pPr>
              <w:shd w:val="clear" w:color="auto" w:fill="FFF2CC" w:themeFill="accent4" w:themeFillTint="33"/>
              <w:autoSpaceDE w:val="0"/>
              <w:autoSpaceDN w:val="0"/>
              <w:adjustRightInd w:val="0"/>
              <w:rPr>
                <w:rFonts w:cstheme="minorHAnsi"/>
                <w:b/>
                <w:bCs/>
                <w:color w:val="000000"/>
                <w:u w:val="single"/>
              </w:rPr>
            </w:pPr>
            <w:r w:rsidRPr="0008712E">
              <w:rPr>
                <w:rFonts w:cstheme="minorHAnsi"/>
                <w:b/>
                <w:bCs/>
                <w:color w:val="000000"/>
                <w:u w:val="single"/>
              </w:rPr>
              <w:t xml:space="preserve">Kompetansemål </w:t>
            </w:r>
          </w:p>
          <w:p w14:paraId="3D05BD9F" w14:textId="77777777" w:rsidR="0008712E" w:rsidRPr="0008712E" w:rsidRDefault="0008712E" w:rsidP="0008712E">
            <w:pPr>
              <w:pStyle w:val="Listeavsnitt"/>
              <w:numPr>
                <w:ilvl w:val="0"/>
                <w:numId w:val="1"/>
              </w:numPr>
              <w:shd w:val="clear" w:color="auto" w:fill="FFF2CC" w:themeFill="accent4" w:themeFillTint="33"/>
              <w:rPr>
                <w:rFonts w:cstheme="minorHAnsi"/>
                <w:b/>
                <w:i/>
                <w:shd w:val="clear" w:color="auto" w:fill="FFFFFF"/>
                <w:lang w:eastAsia="nb-NO"/>
              </w:rPr>
            </w:pPr>
            <w:r w:rsidRPr="0008712E">
              <w:rPr>
                <w:rFonts w:cstheme="minorHAnsi"/>
                <w:b/>
                <w:i/>
                <w:bdr w:val="none" w:sz="0" w:space="0" w:color="auto" w:frame="1"/>
                <w:lang w:eastAsia="nb-NO"/>
              </w:rPr>
              <w:t>reflektere over eksistensielle spørsmål knyttet til det å vokse opp og leve i et mangfoldig og globalt samfunn (13)</w:t>
            </w:r>
          </w:p>
          <w:p w14:paraId="2048570D" w14:textId="77777777" w:rsidR="0008712E" w:rsidRPr="0008712E" w:rsidRDefault="0008712E" w:rsidP="0008712E">
            <w:pPr>
              <w:pStyle w:val="Listeavsnitt"/>
              <w:numPr>
                <w:ilvl w:val="0"/>
                <w:numId w:val="1"/>
              </w:numPr>
              <w:shd w:val="clear" w:color="auto" w:fill="FFF2CC" w:themeFill="accent4" w:themeFillTint="33"/>
              <w:rPr>
                <w:rFonts w:cstheme="minorHAnsi"/>
                <w:b/>
                <w:i/>
                <w:shd w:val="clear" w:color="auto" w:fill="FFFFFF"/>
                <w:lang w:eastAsia="nb-NO"/>
              </w:rPr>
            </w:pPr>
            <w:r w:rsidRPr="0008712E">
              <w:rPr>
                <w:rFonts w:cstheme="minorHAnsi"/>
                <w:b/>
                <w:i/>
                <w:bdr w:val="none" w:sz="0" w:space="0" w:color="auto" w:frame="1"/>
                <w:lang w:eastAsia="nb-NO"/>
              </w:rPr>
              <w:t>bruke og drøfte fagbegreper om religion og livssyn (6)</w:t>
            </w:r>
          </w:p>
          <w:p w14:paraId="124062D8" w14:textId="77777777" w:rsidR="0008712E" w:rsidRPr="0008712E" w:rsidRDefault="0008712E" w:rsidP="0008712E">
            <w:pPr>
              <w:pStyle w:val="Listeavsnitt"/>
              <w:numPr>
                <w:ilvl w:val="0"/>
                <w:numId w:val="1"/>
              </w:numPr>
              <w:shd w:val="clear" w:color="auto" w:fill="FFF2CC" w:themeFill="accent4" w:themeFillTint="33"/>
              <w:rPr>
                <w:rFonts w:cstheme="minorHAnsi"/>
                <w:b/>
                <w:i/>
                <w:color w:val="000000"/>
              </w:rPr>
            </w:pPr>
            <w:r w:rsidRPr="0008712E">
              <w:rPr>
                <w:rFonts w:cstheme="minorHAnsi"/>
                <w:b/>
                <w:i/>
                <w:color w:val="000000"/>
              </w:rPr>
              <w:t>utforske andres perspektiv og håndtere uenighet og meningsbrytning (12)</w:t>
            </w:r>
          </w:p>
          <w:p w14:paraId="4B1CB922" w14:textId="77777777" w:rsidR="0008712E" w:rsidRPr="00EC554F" w:rsidRDefault="0008712E" w:rsidP="0008712E">
            <w:pPr>
              <w:autoSpaceDE w:val="0"/>
              <w:autoSpaceDN w:val="0"/>
              <w:adjustRightInd w:val="0"/>
              <w:rPr>
                <w:rFonts w:cstheme="minorHAnsi"/>
                <w:color w:val="000000"/>
              </w:rPr>
            </w:pPr>
          </w:p>
          <w:p w14:paraId="27F71DD4" w14:textId="77777777" w:rsidR="0008712E" w:rsidRPr="00BB163A" w:rsidRDefault="0008712E" w:rsidP="0008712E">
            <w:pPr>
              <w:autoSpaceDE w:val="0"/>
              <w:autoSpaceDN w:val="0"/>
              <w:adjustRightInd w:val="0"/>
              <w:rPr>
                <w:rFonts w:cstheme="minorHAnsi"/>
                <w:color w:val="000000"/>
              </w:rPr>
            </w:pPr>
            <w:r w:rsidRPr="00BB163A">
              <w:rPr>
                <w:rFonts w:cstheme="minorHAnsi"/>
                <w:b/>
                <w:bCs/>
                <w:color w:val="000000"/>
              </w:rPr>
              <w:t xml:space="preserve">Tverrfaglige temaer </w:t>
            </w:r>
          </w:p>
          <w:p w14:paraId="4E4004A3" w14:textId="77777777" w:rsidR="0008712E" w:rsidRPr="00BB163A" w:rsidRDefault="0008712E" w:rsidP="0008712E">
            <w:pPr>
              <w:pStyle w:val="Listeavsnitt"/>
              <w:numPr>
                <w:ilvl w:val="0"/>
                <w:numId w:val="1"/>
              </w:numPr>
              <w:autoSpaceDE w:val="0"/>
              <w:autoSpaceDN w:val="0"/>
              <w:adjustRightInd w:val="0"/>
              <w:rPr>
                <w:rFonts w:cstheme="minorHAnsi"/>
                <w:color w:val="000000"/>
              </w:rPr>
            </w:pPr>
            <w:r w:rsidRPr="00BB163A">
              <w:rPr>
                <w:rFonts w:cstheme="minorHAnsi"/>
                <w:color w:val="000000"/>
              </w:rPr>
              <w:t xml:space="preserve">folkehelse og livsmestring </w:t>
            </w:r>
          </w:p>
          <w:p w14:paraId="31BF1E36" w14:textId="1609CD93" w:rsidR="0008712E" w:rsidRPr="00D8713F" w:rsidRDefault="0008712E" w:rsidP="0008712E">
            <w:pPr>
              <w:pStyle w:val="Listeavsnitt"/>
              <w:numPr>
                <w:ilvl w:val="0"/>
                <w:numId w:val="1"/>
              </w:numPr>
              <w:autoSpaceDE w:val="0"/>
              <w:autoSpaceDN w:val="0"/>
              <w:adjustRightInd w:val="0"/>
              <w:rPr>
                <w:rFonts w:cstheme="minorHAnsi"/>
                <w:color w:val="000000"/>
              </w:rPr>
            </w:pPr>
            <w:r w:rsidRPr="00EC554F">
              <w:rPr>
                <w:rFonts w:cstheme="minorHAnsi"/>
                <w:color w:val="000000"/>
              </w:rPr>
              <w:t xml:space="preserve">demokrati og medborgerskap </w:t>
            </w:r>
          </w:p>
        </w:tc>
      </w:tr>
      <w:tr w:rsidR="00D8713F" w14:paraId="6B99B82C" w14:textId="77777777" w:rsidTr="33A7BCA2">
        <w:tc>
          <w:tcPr>
            <w:tcW w:w="1271" w:type="dxa"/>
          </w:tcPr>
          <w:p w14:paraId="18528E11" w14:textId="77777777" w:rsidR="0008712E" w:rsidRDefault="0008712E" w:rsidP="0008712E"/>
        </w:tc>
        <w:tc>
          <w:tcPr>
            <w:tcW w:w="4394" w:type="dxa"/>
          </w:tcPr>
          <w:p w14:paraId="3220D8BA" w14:textId="77777777" w:rsidR="0008712E" w:rsidRPr="0008712E" w:rsidRDefault="0008712E" w:rsidP="0008712E">
            <w:pPr>
              <w:jc w:val="center"/>
              <w:rPr>
                <w:b/>
              </w:rPr>
            </w:pPr>
            <w:r w:rsidRPr="0008712E">
              <w:rPr>
                <w:b/>
              </w:rPr>
              <w:t>Læringsmål:</w:t>
            </w:r>
          </w:p>
        </w:tc>
        <w:tc>
          <w:tcPr>
            <w:tcW w:w="4536" w:type="dxa"/>
          </w:tcPr>
          <w:p w14:paraId="3127140A" w14:textId="77777777" w:rsidR="0008712E" w:rsidRPr="0008712E" w:rsidRDefault="0008712E" w:rsidP="0008712E">
            <w:pPr>
              <w:jc w:val="center"/>
              <w:rPr>
                <w:b/>
              </w:rPr>
            </w:pPr>
            <w:r w:rsidRPr="0008712E">
              <w:rPr>
                <w:b/>
              </w:rPr>
              <w:t>Om emnet:</w:t>
            </w:r>
          </w:p>
        </w:tc>
        <w:tc>
          <w:tcPr>
            <w:tcW w:w="3793" w:type="dxa"/>
          </w:tcPr>
          <w:p w14:paraId="43388D83" w14:textId="77777777" w:rsidR="0008712E" w:rsidRPr="0008712E" w:rsidRDefault="0008712E" w:rsidP="0008712E">
            <w:pPr>
              <w:jc w:val="center"/>
              <w:rPr>
                <w:b/>
              </w:rPr>
            </w:pPr>
            <w:r w:rsidRPr="0008712E">
              <w:rPr>
                <w:b/>
              </w:rPr>
              <w:t>Lærestoff:</w:t>
            </w:r>
          </w:p>
        </w:tc>
      </w:tr>
      <w:tr w:rsidR="00D8713F" w14:paraId="342D25F7" w14:textId="77777777" w:rsidTr="33A7BCA2">
        <w:tc>
          <w:tcPr>
            <w:tcW w:w="1271" w:type="dxa"/>
          </w:tcPr>
          <w:p w14:paraId="033B6B2C" w14:textId="77777777" w:rsidR="0008712E" w:rsidRDefault="0008712E" w:rsidP="0008712E"/>
        </w:tc>
        <w:tc>
          <w:tcPr>
            <w:tcW w:w="4394" w:type="dxa"/>
          </w:tcPr>
          <w:p w14:paraId="198B1BC7" w14:textId="77777777" w:rsidR="0008712E" w:rsidRPr="00EC554F" w:rsidRDefault="0008712E" w:rsidP="0008712E">
            <w:pPr>
              <w:pStyle w:val="Listeavsnitt"/>
              <w:numPr>
                <w:ilvl w:val="0"/>
                <w:numId w:val="2"/>
              </w:numPr>
              <w:rPr>
                <w:rFonts w:cstheme="minorHAnsi"/>
                <w:lang w:eastAsia="nb-NO"/>
              </w:rPr>
            </w:pPr>
            <w:r w:rsidRPr="00EC554F">
              <w:rPr>
                <w:rFonts w:cstheme="minorHAnsi"/>
                <w:lang w:eastAsia="nb-NO"/>
              </w:rPr>
              <w:t>kjenne til mangfoldet av religioner og livssyn i Norge i dag</w:t>
            </w:r>
          </w:p>
          <w:p w14:paraId="08B55BE5" w14:textId="77777777" w:rsidR="0008712E" w:rsidRPr="00EC554F" w:rsidRDefault="0008712E" w:rsidP="0008712E">
            <w:pPr>
              <w:pStyle w:val="Listeavsnitt"/>
              <w:numPr>
                <w:ilvl w:val="0"/>
                <w:numId w:val="2"/>
              </w:numPr>
              <w:rPr>
                <w:rFonts w:cstheme="minorHAnsi"/>
                <w:lang w:eastAsia="nb-NO"/>
              </w:rPr>
            </w:pPr>
            <w:r w:rsidRPr="00EC554F">
              <w:rPr>
                <w:rFonts w:cstheme="minorHAnsi"/>
                <w:lang w:eastAsia="nb-NO"/>
              </w:rPr>
              <w:t>gjøre rede for hva religion er, og hvordan en religion viser seg på ulike måter</w:t>
            </w:r>
          </w:p>
          <w:p w14:paraId="309305F5" w14:textId="77777777" w:rsidR="0008712E" w:rsidRPr="00EC554F" w:rsidRDefault="0008712E" w:rsidP="0008712E">
            <w:pPr>
              <w:pStyle w:val="Listeavsnitt"/>
              <w:numPr>
                <w:ilvl w:val="0"/>
                <w:numId w:val="2"/>
              </w:numPr>
              <w:rPr>
                <w:rFonts w:cstheme="minorHAnsi"/>
                <w:lang w:eastAsia="nb-NO"/>
              </w:rPr>
            </w:pPr>
            <w:r w:rsidRPr="00EC554F">
              <w:rPr>
                <w:rFonts w:cstheme="minorHAnsi"/>
                <w:lang w:eastAsia="nb-NO"/>
              </w:rPr>
              <w:t>gjøre rede for hva et livssyn er</w:t>
            </w:r>
          </w:p>
          <w:p w14:paraId="13585076" w14:textId="77777777" w:rsidR="0008712E" w:rsidRPr="00EC554F" w:rsidRDefault="0008712E" w:rsidP="0008712E">
            <w:pPr>
              <w:pStyle w:val="Listeavsnitt"/>
              <w:numPr>
                <w:ilvl w:val="0"/>
                <w:numId w:val="2"/>
              </w:numPr>
              <w:rPr>
                <w:rFonts w:cstheme="minorHAnsi"/>
                <w:lang w:eastAsia="nb-NO"/>
              </w:rPr>
            </w:pPr>
            <w:r w:rsidRPr="00EC554F">
              <w:rPr>
                <w:rFonts w:cstheme="minorHAnsi"/>
                <w:lang w:eastAsia="nb-NO"/>
              </w:rPr>
              <w:t>reflektere over religiøst liv – mennesket og det hellige</w:t>
            </w:r>
          </w:p>
          <w:p w14:paraId="306E1331" w14:textId="77777777" w:rsidR="0008712E" w:rsidRDefault="0008712E" w:rsidP="0008712E">
            <w:pPr>
              <w:pStyle w:val="Listeavsnitt"/>
              <w:numPr>
                <w:ilvl w:val="0"/>
                <w:numId w:val="2"/>
              </w:numPr>
              <w:rPr>
                <w:rFonts w:cstheme="minorHAnsi"/>
                <w:lang w:eastAsia="nb-NO"/>
              </w:rPr>
            </w:pPr>
            <w:r w:rsidRPr="00EC554F">
              <w:rPr>
                <w:rFonts w:cstheme="minorHAnsi"/>
                <w:lang w:eastAsia="nb-NO"/>
              </w:rPr>
              <w:t>drøfte og reflektere over hva respekt og toleranse er</w:t>
            </w:r>
          </w:p>
          <w:p w14:paraId="0ECDE0D6" w14:textId="2229960C" w:rsidR="00D8713F" w:rsidRPr="00D8713F" w:rsidRDefault="00D8713F" w:rsidP="00D8713F">
            <w:pPr>
              <w:pStyle w:val="Listeavsnitt"/>
              <w:ind w:left="360"/>
              <w:rPr>
                <w:rFonts w:cstheme="minorHAnsi"/>
                <w:lang w:eastAsia="nb-NO"/>
              </w:rPr>
            </w:pPr>
          </w:p>
        </w:tc>
        <w:tc>
          <w:tcPr>
            <w:tcW w:w="4536" w:type="dxa"/>
          </w:tcPr>
          <w:p w14:paraId="6016EA6F" w14:textId="2192BA0A" w:rsidR="0008712E" w:rsidRDefault="008B5992" w:rsidP="0008712E">
            <w:pPr>
              <w:autoSpaceDE w:val="0"/>
              <w:autoSpaceDN w:val="0"/>
              <w:adjustRightInd w:val="0"/>
              <w:rPr>
                <w:rFonts w:cstheme="minorHAnsi"/>
                <w:color w:val="000000"/>
              </w:rPr>
            </w:pPr>
            <w:r>
              <w:rPr>
                <w:rFonts w:cstheme="minorHAnsi"/>
                <w:color w:val="000000"/>
              </w:rPr>
              <w:t>Mangfol</w:t>
            </w:r>
            <w:r w:rsidR="0008712E">
              <w:rPr>
                <w:rFonts w:cstheme="minorHAnsi"/>
                <w:color w:val="000000"/>
              </w:rPr>
              <w:t>d</w:t>
            </w:r>
            <w:r>
              <w:rPr>
                <w:rFonts w:cstheme="minorHAnsi"/>
                <w:color w:val="000000"/>
              </w:rPr>
              <w:t xml:space="preserve"> i Norge – Hva innebærer det? Religioner, livssyn og kultur</w:t>
            </w:r>
          </w:p>
          <w:p w14:paraId="49559CDB" w14:textId="77777777" w:rsidR="0008712E" w:rsidRDefault="0008712E" w:rsidP="0008712E">
            <w:pPr>
              <w:rPr>
                <w:rFonts w:cstheme="minorHAnsi"/>
                <w:color w:val="000000"/>
              </w:rPr>
            </w:pPr>
            <w:r>
              <w:rPr>
                <w:rFonts w:cstheme="minorHAnsi"/>
                <w:color w:val="000000"/>
              </w:rPr>
              <w:t>Familier i Norge i dag.</w:t>
            </w:r>
          </w:p>
          <w:p w14:paraId="27D247CE" w14:textId="77777777" w:rsidR="007427EE" w:rsidRDefault="007427EE" w:rsidP="0008712E">
            <w:r>
              <w:t>Menneskeverd</w:t>
            </w:r>
          </w:p>
          <w:p w14:paraId="701D1534" w14:textId="77777777" w:rsidR="00B32980" w:rsidRDefault="00B32980" w:rsidP="0008712E"/>
          <w:p w14:paraId="2E1A344D" w14:textId="77777777" w:rsidR="00B32980" w:rsidRDefault="00B32980" w:rsidP="0008712E"/>
          <w:p w14:paraId="6A2C87AD" w14:textId="631BE614" w:rsidR="00B32980" w:rsidRDefault="00B32980" w:rsidP="0008712E">
            <w:proofErr w:type="spellStart"/>
            <w:r>
              <w:t>Bærekraftsuka</w:t>
            </w:r>
            <w:proofErr w:type="spellEnd"/>
            <w:r>
              <w:t>: Uke 36</w:t>
            </w:r>
          </w:p>
        </w:tc>
        <w:tc>
          <w:tcPr>
            <w:tcW w:w="3793" w:type="dxa"/>
          </w:tcPr>
          <w:p w14:paraId="5157DB32" w14:textId="77777777" w:rsidR="00D161B1" w:rsidRPr="00381957" w:rsidRDefault="00D161B1" w:rsidP="00D161B1">
            <w:pPr>
              <w:rPr>
                <w:lang w:val="nn-NO"/>
              </w:rPr>
            </w:pPr>
            <w:r w:rsidRPr="00381957">
              <w:rPr>
                <w:lang w:val="nn-NO"/>
              </w:rPr>
              <w:t>KRLE boka s. 19-36</w:t>
            </w:r>
          </w:p>
          <w:p w14:paraId="6194CF48" w14:textId="77777777" w:rsidR="0008712E" w:rsidRPr="00381957" w:rsidRDefault="00A33881" w:rsidP="0008712E">
            <w:pPr>
              <w:rPr>
                <w:lang w:val="nn-NO"/>
              </w:rPr>
            </w:pPr>
            <w:r w:rsidRPr="00381957">
              <w:rPr>
                <w:lang w:val="nn-NO"/>
              </w:rPr>
              <w:t>Livssyn</w:t>
            </w:r>
            <w:r w:rsidR="007427EE" w:rsidRPr="00381957">
              <w:rPr>
                <w:lang w:val="nn-NO"/>
              </w:rPr>
              <w:t xml:space="preserve"> og </w:t>
            </w:r>
            <w:proofErr w:type="spellStart"/>
            <w:r w:rsidR="007427EE" w:rsidRPr="00381957">
              <w:rPr>
                <w:lang w:val="nn-NO"/>
              </w:rPr>
              <w:t>mangfold</w:t>
            </w:r>
            <w:proofErr w:type="spellEnd"/>
            <w:r w:rsidR="007427EE" w:rsidRPr="00381957">
              <w:rPr>
                <w:lang w:val="nn-NO"/>
              </w:rPr>
              <w:t>: s. 12 -13</w:t>
            </w:r>
          </w:p>
          <w:p w14:paraId="66A607AA" w14:textId="0D10A372" w:rsidR="007427EE" w:rsidRDefault="007427EE" w:rsidP="0008712E">
            <w:r>
              <w:t>Familie og venner: s. 25 – 29</w:t>
            </w:r>
          </w:p>
          <w:p w14:paraId="505E94F5" w14:textId="19B4D878" w:rsidR="007427EE" w:rsidRDefault="007427EE" w:rsidP="0008712E">
            <w:r>
              <w:t>Menneskeverd, respekt og toleranse: s.30 – 35</w:t>
            </w:r>
          </w:p>
          <w:p w14:paraId="49E14065" w14:textId="52BEAF0B" w:rsidR="000B3160" w:rsidRDefault="000B3160" w:rsidP="0008712E"/>
          <w:p w14:paraId="611DE729" w14:textId="3538A651" w:rsidR="1425AF82" w:rsidRDefault="1425AF82">
            <w:r>
              <w:t xml:space="preserve">Skolenmin.cdu.no </w:t>
            </w:r>
          </w:p>
          <w:p w14:paraId="38150470" w14:textId="68EF08CE" w:rsidR="33A7BCA2" w:rsidRDefault="33A7BCA2"/>
          <w:p w14:paraId="784E2D35" w14:textId="35023646" w:rsidR="000B3160" w:rsidRDefault="000B3160" w:rsidP="0008712E">
            <w:r>
              <w:t xml:space="preserve">Ulike lesestrategier. </w:t>
            </w:r>
          </w:p>
          <w:p w14:paraId="495DF281" w14:textId="5CE8E413" w:rsidR="000B3160" w:rsidRDefault="000B3160" w:rsidP="0008712E"/>
        </w:tc>
      </w:tr>
      <w:tr w:rsidR="0008712E" w14:paraId="2A7ACB02" w14:textId="77777777" w:rsidTr="33A7BCA2">
        <w:tc>
          <w:tcPr>
            <w:tcW w:w="1271" w:type="dxa"/>
            <w:shd w:val="clear" w:color="auto" w:fill="FFF2CC" w:themeFill="accent4" w:themeFillTint="33"/>
          </w:tcPr>
          <w:p w14:paraId="43164C2C" w14:textId="77777777" w:rsidR="0008712E" w:rsidRDefault="0008712E" w:rsidP="0008712E"/>
        </w:tc>
        <w:tc>
          <w:tcPr>
            <w:tcW w:w="12723" w:type="dxa"/>
            <w:gridSpan w:val="3"/>
            <w:shd w:val="clear" w:color="auto" w:fill="FFF2CC" w:themeFill="accent4" w:themeFillTint="33"/>
          </w:tcPr>
          <w:p w14:paraId="49750CD9" w14:textId="77777777" w:rsidR="0008712E" w:rsidRDefault="0008712E" w:rsidP="0008712E">
            <w:r w:rsidRPr="00A8436B">
              <w:rPr>
                <w:rFonts w:cstheme="minorHAnsi"/>
                <w:b/>
                <w:bCs/>
                <w:color w:val="000000"/>
                <w:sz w:val="28"/>
              </w:rPr>
              <w:t>Tema 1B: Undrende spørsmål</w:t>
            </w:r>
          </w:p>
        </w:tc>
      </w:tr>
      <w:tr w:rsidR="0008712E" w14:paraId="0BF70885" w14:textId="77777777" w:rsidTr="33A7BCA2">
        <w:tc>
          <w:tcPr>
            <w:tcW w:w="1271" w:type="dxa"/>
            <w:shd w:val="clear" w:color="auto" w:fill="FFF2CC" w:themeFill="accent4" w:themeFillTint="33"/>
          </w:tcPr>
          <w:p w14:paraId="21D6DECC" w14:textId="2F7693E4" w:rsidR="0008712E" w:rsidRDefault="00220FA9" w:rsidP="0008712E">
            <w:r>
              <w:t>38 – 39</w:t>
            </w:r>
          </w:p>
          <w:p w14:paraId="73145DE1" w14:textId="7E6F2D90" w:rsidR="00220FA9" w:rsidRDefault="00220FA9" w:rsidP="0008712E">
            <w:r>
              <w:t>(Punkt 1-4)</w:t>
            </w:r>
          </w:p>
          <w:p w14:paraId="0A33DFCE" w14:textId="031DAA4C" w:rsidR="00220FA9" w:rsidRDefault="00220FA9" w:rsidP="0008712E"/>
          <w:p w14:paraId="6ECF75F0" w14:textId="0482829C" w:rsidR="00220FA9" w:rsidRDefault="00220FA9" w:rsidP="0008712E"/>
          <w:p w14:paraId="04C2B7A7" w14:textId="3D0C3CDD" w:rsidR="00220FA9" w:rsidRDefault="00220FA9" w:rsidP="0008712E"/>
          <w:p w14:paraId="1987B0CC" w14:textId="7DCBCD2B" w:rsidR="00220FA9" w:rsidRDefault="00220FA9" w:rsidP="0008712E">
            <w:r>
              <w:t>(Filosofi)</w:t>
            </w:r>
          </w:p>
          <w:p w14:paraId="43CACDF7" w14:textId="2A87410A" w:rsidR="00220FA9" w:rsidRDefault="00220FA9" w:rsidP="0008712E"/>
        </w:tc>
        <w:tc>
          <w:tcPr>
            <w:tcW w:w="12723" w:type="dxa"/>
            <w:gridSpan w:val="3"/>
            <w:shd w:val="clear" w:color="auto" w:fill="FFF2CC" w:themeFill="accent4" w:themeFillTint="33"/>
          </w:tcPr>
          <w:p w14:paraId="564C4616" w14:textId="77777777" w:rsidR="0008712E" w:rsidRPr="00EC554F" w:rsidRDefault="0008712E" w:rsidP="0008712E">
            <w:pPr>
              <w:autoSpaceDE w:val="0"/>
              <w:autoSpaceDN w:val="0"/>
              <w:adjustRightInd w:val="0"/>
              <w:rPr>
                <w:rFonts w:cstheme="minorHAnsi"/>
                <w:b/>
                <w:bCs/>
                <w:color w:val="000000"/>
              </w:rPr>
            </w:pPr>
            <w:r>
              <w:rPr>
                <w:rFonts w:cstheme="minorHAnsi"/>
                <w:b/>
                <w:bCs/>
                <w:color w:val="000000"/>
              </w:rPr>
              <w:t xml:space="preserve">Kjerneelementer: </w:t>
            </w:r>
          </w:p>
          <w:p w14:paraId="47298D2A" w14:textId="783B264A" w:rsidR="0008712E" w:rsidRPr="00EC554F" w:rsidRDefault="0008712E" w:rsidP="0008712E">
            <w:pPr>
              <w:rPr>
                <w:rFonts w:cstheme="minorHAnsi"/>
              </w:rPr>
            </w:pPr>
            <w:r w:rsidRPr="00EC554F">
              <w:rPr>
                <w:rFonts w:cstheme="minorHAnsi"/>
              </w:rPr>
              <w:t>Faget handler om ulike måter mennesker har nærmet seg spørsmål om mening, identitet og virkelighetsbilde gjennom religioner, livssyn, etikk og filosofi. Faget skal gi rom for refleksjon, filosofisk samtale og undring ved å utforske eksistensielle spørsmål. Elevene skal også kunne forholde seg til spørsmål det er dyp uenighet om.</w:t>
            </w:r>
          </w:p>
          <w:p w14:paraId="20194F90" w14:textId="77777777" w:rsidR="0008712E" w:rsidRPr="00EC554F" w:rsidRDefault="0008712E" w:rsidP="0008712E">
            <w:pPr>
              <w:autoSpaceDE w:val="0"/>
              <w:autoSpaceDN w:val="0"/>
              <w:adjustRightInd w:val="0"/>
              <w:rPr>
                <w:rFonts w:cstheme="minorHAnsi"/>
                <w:color w:val="000000"/>
              </w:rPr>
            </w:pPr>
          </w:p>
          <w:p w14:paraId="060E0FD9" w14:textId="126353F1" w:rsidR="0008712E" w:rsidRPr="00EC554F" w:rsidRDefault="0008712E" w:rsidP="0008712E">
            <w:pPr>
              <w:rPr>
                <w:rFonts w:cstheme="minorHAnsi"/>
              </w:rPr>
            </w:pPr>
            <w:r w:rsidRPr="00EC554F">
              <w:rPr>
                <w:rFonts w:cstheme="minorHAnsi"/>
              </w:rPr>
              <w:t xml:space="preserve">Faget skal gi elevene mulighet til å utvikle egne synspunkter og holdninger i møte med andre gjennom innenfra- og utenfra-perspektiver og gjennom dialog og refleksjon over likheter og forskjeller. På den måten skal faget bidra til at elevene utvikler interesse og respekt for hverandre uavhengig av kulturell, sosial, religiøs eller </w:t>
            </w:r>
            <w:proofErr w:type="spellStart"/>
            <w:r w:rsidRPr="00EC554F">
              <w:rPr>
                <w:rFonts w:cstheme="minorHAnsi"/>
              </w:rPr>
              <w:t>livssynsmessig</w:t>
            </w:r>
            <w:proofErr w:type="spellEnd"/>
            <w:r w:rsidRPr="00EC554F">
              <w:rPr>
                <w:rFonts w:cstheme="minorHAnsi"/>
              </w:rPr>
              <w:t xml:space="preserve"> bakgrunn. Faget skal bidra til at elevene utvikler </w:t>
            </w:r>
            <w:proofErr w:type="spellStart"/>
            <w:r w:rsidRPr="00EC554F">
              <w:rPr>
                <w:rFonts w:cstheme="minorHAnsi"/>
              </w:rPr>
              <w:t>mangfoldskompetanse</w:t>
            </w:r>
            <w:proofErr w:type="spellEnd"/>
            <w:r w:rsidRPr="00EC554F">
              <w:rPr>
                <w:rFonts w:cstheme="minorHAnsi"/>
              </w:rPr>
              <w:t>.</w:t>
            </w:r>
          </w:p>
          <w:p w14:paraId="6482A4B6" w14:textId="77777777" w:rsidR="0008712E" w:rsidRPr="00EC554F" w:rsidRDefault="0008712E" w:rsidP="0008712E">
            <w:pPr>
              <w:autoSpaceDE w:val="0"/>
              <w:autoSpaceDN w:val="0"/>
              <w:adjustRightInd w:val="0"/>
              <w:rPr>
                <w:rFonts w:cstheme="minorHAnsi"/>
                <w:color w:val="000000"/>
              </w:rPr>
            </w:pPr>
          </w:p>
          <w:p w14:paraId="02F5D2C1" w14:textId="77777777" w:rsidR="0008712E" w:rsidRPr="00EC554F" w:rsidRDefault="0008712E" w:rsidP="0008712E">
            <w:pPr>
              <w:shd w:val="clear" w:color="auto" w:fill="FFF2CC" w:themeFill="accent4" w:themeFillTint="33"/>
              <w:autoSpaceDE w:val="0"/>
              <w:autoSpaceDN w:val="0"/>
              <w:adjustRightInd w:val="0"/>
              <w:rPr>
                <w:rFonts w:cstheme="minorHAnsi"/>
                <w:b/>
                <w:bCs/>
                <w:color w:val="000000"/>
              </w:rPr>
            </w:pPr>
            <w:r w:rsidRPr="00EC554F">
              <w:rPr>
                <w:rFonts w:cstheme="minorHAnsi"/>
                <w:b/>
                <w:bCs/>
                <w:color w:val="000000"/>
              </w:rPr>
              <w:t xml:space="preserve">Kompetansemål </w:t>
            </w:r>
          </w:p>
          <w:p w14:paraId="2BA2FA86" w14:textId="77777777" w:rsidR="0008712E" w:rsidRPr="00EC554F" w:rsidRDefault="0008712E" w:rsidP="0008712E">
            <w:pPr>
              <w:pStyle w:val="Listeavsnitt"/>
              <w:numPr>
                <w:ilvl w:val="0"/>
                <w:numId w:val="3"/>
              </w:numPr>
              <w:shd w:val="clear" w:color="auto" w:fill="FFF2CC" w:themeFill="accent4" w:themeFillTint="33"/>
              <w:rPr>
                <w:rFonts w:cstheme="minorHAnsi"/>
                <w:shd w:val="clear" w:color="auto" w:fill="FFFFFF"/>
                <w:lang w:eastAsia="nb-NO"/>
              </w:rPr>
            </w:pPr>
            <w:r w:rsidRPr="00EC554F">
              <w:rPr>
                <w:rFonts w:cstheme="minorHAnsi"/>
                <w:bdr w:val="none" w:sz="0" w:space="0" w:color="auto" w:frame="1"/>
                <w:lang w:eastAsia="nb-NO"/>
              </w:rPr>
              <w:t>reflektere over eksistensielle spørsmål knyttet til det å vokse opp og leve i et mangfoldig og globalt samfunn (13)</w:t>
            </w:r>
          </w:p>
          <w:p w14:paraId="2671BA4E" w14:textId="77777777" w:rsidR="0008712E" w:rsidRPr="00EC554F" w:rsidRDefault="0008712E" w:rsidP="0008712E">
            <w:pPr>
              <w:pStyle w:val="Listeavsnitt"/>
              <w:numPr>
                <w:ilvl w:val="0"/>
                <w:numId w:val="3"/>
              </w:numPr>
              <w:shd w:val="clear" w:color="auto" w:fill="FFF2CC" w:themeFill="accent4" w:themeFillTint="33"/>
              <w:rPr>
                <w:rFonts w:cstheme="minorHAnsi"/>
                <w:shd w:val="clear" w:color="auto" w:fill="FFFFFF"/>
                <w:lang w:eastAsia="nb-NO"/>
              </w:rPr>
            </w:pPr>
            <w:r w:rsidRPr="00EC554F">
              <w:rPr>
                <w:rFonts w:cstheme="minorHAnsi"/>
                <w:bdr w:val="none" w:sz="0" w:space="0" w:color="auto" w:frame="1"/>
                <w:lang w:eastAsia="nb-NO"/>
              </w:rPr>
              <w:t>utforske etiske ideer fra sentrale skikkelser i filosofihistorien (11)</w:t>
            </w:r>
          </w:p>
          <w:p w14:paraId="740501B9" w14:textId="77777777" w:rsidR="0008712E" w:rsidRPr="00EC554F" w:rsidRDefault="0008712E" w:rsidP="0008712E">
            <w:pPr>
              <w:pStyle w:val="Listeavsnitt"/>
              <w:numPr>
                <w:ilvl w:val="0"/>
                <w:numId w:val="3"/>
              </w:numPr>
              <w:shd w:val="clear" w:color="auto" w:fill="FFF2CC" w:themeFill="accent4" w:themeFillTint="33"/>
              <w:rPr>
                <w:rFonts w:cstheme="minorHAnsi"/>
                <w:shd w:val="clear" w:color="auto" w:fill="FFFFFF"/>
                <w:lang w:eastAsia="nb-NO"/>
              </w:rPr>
            </w:pPr>
            <w:r w:rsidRPr="00EC554F">
              <w:rPr>
                <w:rFonts w:cstheme="minorHAnsi"/>
                <w:bdr w:val="none" w:sz="0" w:space="0" w:color="auto" w:frame="1"/>
                <w:lang w:eastAsia="nb-NO"/>
              </w:rPr>
              <w:t>utforske andres perspektiv og håndtere uenighet og meningsbrytning (12)</w:t>
            </w:r>
          </w:p>
          <w:p w14:paraId="0B1FE1E1" w14:textId="07822BEB" w:rsidR="0008712E" w:rsidRPr="00EC554F" w:rsidRDefault="0008712E" w:rsidP="0008712E">
            <w:pPr>
              <w:autoSpaceDE w:val="0"/>
              <w:autoSpaceDN w:val="0"/>
              <w:adjustRightInd w:val="0"/>
              <w:rPr>
                <w:rFonts w:cstheme="minorHAnsi"/>
                <w:color w:val="000000"/>
              </w:rPr>
            </w:pPr>
          </w:p>
          <w:p w14:paraId="612938D9" w14:textId="77777777" w:rsidR="0008712E" w:rsidRPr="00EC554F" w:rsidRDefault="0008712E" w:rsidP="0008712E">
            <w:pPr>
              <w:autoSpaceDE w:val="0"/>
              <w:autoSpaceDN w:val="0"/>
              <w:adjustRightInd w:val="0"/>
              <w:rPr>
                <w:rFonts w:cstheme="minorHAnsi"/>
                <w:color w:val="000000"/>
              </w:rPr>
            </w:pPr>
            <w:r w:rsidRPr="00EC554F">
              <w:rPr>
                <w:rFonts w:cstheme="minorHAnsi"/>
                <w:b/>
                <w:bCs/>
                <w:color w:val="000000"/>
              </w:rPr>
              <w:t xml:space="preserve">Tverrfaglige temaer </w:t>
            </w:r>
          </w:p>
          <w:p w14:paraId="0576BAF2" w14:textId="77777777" w:rsidR="0008712E" w:rsidRPr="00EC554F" w:rsidRDefault="0008712E" w:rsidP="0008712E">
            <w:pPr>
              <w:pStyle w:val="Listeavsnitt"/>
              <w:numPr>
                <w:ilvl w:val="0"/>
                <w:numId w:val="4"/>
              </w:numPr>
              <w:autoSpaceDE w:val="0"/>
              <w:autoSpaceDN w:val="0"/>
              <w:adjustRightInd w:val="0"/>
              <w:ind w:left="360"/>
              <w:rPr>
                <w:rFonts w:cstheme="minorHAnsi"/>
                <w:color w:val="000000"/>
              </w:rPr>
            </w:pPr>
            <w:r w:rsidRPr="00EC554F">
              <w:rPr>
                <w:rFonts w:cstheme="minorHAnsi"/>
                <w:color w:val="000000"/>
              </w:rPr>
              <w:t xml:space="preserve">demokrati og medborgerskap </w:t>
            </w:r>
          </w:p>
          <w:p w14:paraId="78E889AF" w14:textId="53A4D228" w:rsidR="0008712E" w:rsidRPr="00D8713F" w:rsidRDefault="0008712E" w:rsidP="0008712E">
            <w:pPr>
              <w:pStyle w:val="Listeavsnitt"/>
              <w:numPr>
                <w:ilvl w:val="0"/>
                <w:numId w:val="4"/>
              </w:numPr>
              <w:autoSpaceDE w:val="0"/>
              <w:autoSpaceDN w:val="0"/>
              <w:adjustRightInd w:val="0"/>
              <w:ind w:left="360"/>
              <w:rPr>
                <w:rFonts w:cstheme="minorHAnsi"/>
                <w:color w:val="000000"/>
              </w:rPr>
            </w:pPr>
            <w:r w:rsidRPr="00EC554F">
              <w:rPr>
                <w:rFonts w:cstheme="minorHAnsi"/>
                <w:color w:val="000000"/>
              </w:rPr>
              <w:t xml:space="preserve">folkehelse og livsmestring </w:t>
            </w:r>
          </w:p>
        </w:tc>
      </w:tr>
      <w:tr w:rsidR="00D8713F" w14:paraId="50F0C897" w14:textId="77777777" w:rsidTr="33A7BCA2">
        <w:tc>
          <w:tcPr>
            <w:tcW w:w="1271" w:type="dxa"/>
          </w:tcPr>
          <w:p w14:paraId="1F0E993B" w14:textId="77777777" w:rsidR="0008712E" w:rsidRDefault="0008712E" w:rsidP="0008712E"/>
        </w:tc>
        <w:tc>
          <w:tcPr>
            <w:tcW w:w="4394" w:type="dxa"/>
          </w:tcPr>
          <w:p w14:paraId="0E1927C8" w14:textId="77777777" w:rsidR="0008712E" w:rsidRPr="0008712E" w:rsidRDefault="0008712E" w:rsidP="0008712E">
            <w:pPr>
              <w:jc w:val="center"/>
              <w:rPr>
                <w:b/>
              </w:rPr>
            </w:pPr>
            <w:r w:rsidRPr="0008712E">
              <w:rPr>
                <w:b/>
              </w:rPr>
              <w:t>Læringsmål</w:t>
            </w:r>
          </w:p>
        </w:tc>
        <w:tc>
          <w:tcPr>
            <w:tcW w:w="4536" w:type="dxa"/>
          </w:tcPr>
          <w:p w14:paraId="7617D1BC" w14:textId="77777777" w:rsidR="0008712E" w:rsidRPr="0008712E" w:rsidRDefault="0008712E" w:rsidP="0008712E">
            <w:pPr>
              <w:jc w:val="center"/>
              <w:rPr>
                <w:b/>
              </w:rPr>
            </w:pPr>
            <w:r w:rsidRPr="0008712E">
              <w:rPr>
                <w:b/>
              </w:rPr>
              <w:t>Om emnet:</w:t>
            </w:r>
          </w:p>
        </w:tc>
        <w:tc>
          <w:tcPr>
            <w:tcW w:w="3793" w:type="dxa"/>
          </w:tcPr>
          <w:p w14:paraId="0AD60E57" w14:textId="77777777" w:rsidR="0008712E" w:rsidRPr="0008712E" w:rsidRDefault="0008712E" w:rsidP="0008712E">
            <w:pPr>
              <w:jc w:val="center"/>
              <w:rPr>
                <w:b/>
              </w:rPr>
            </w:pPr>
            <w:r w:rsidRPr="0008712E">
              <w:rPr>
                <w:b/>
              </w:rPr>
              <w:t>Lærestoff:</w:t>
            </w:r>
          </w:p>
        </w:tc>
      </w:tr>
      <w:tr w:rsidR="00D8713F" w14:paraId="1AC52487" w14:textId="77777777" w:rsidTr="33A7BCA2">
        <w:tc>
          <w:tcPr>
            <w:tcW w:w="1271" w:type="dxa"/>
          </w:tcPr>
          <w:p w14:paraId="404C3068" w14:textId="77777777" w:rsidR="0008712E" w:rsidRDefault="0008712E" w:rsidP="0008712E"/>
        </w:tc>
        <w:tc>
          <w:tcPr>
            <w:tcW w:w="4394" w:type="dxa"/>
          </w:tcPr>
          <w:p w14:paraId="45E9E0AB" w14:textId="77777777" w:rsidR="0008712E" w:rsidRPr="00EC554F" w:rsidRDefault="0008712E" w:rsidP="0008712E">
            <w:pPr>
              <w:pStyle w:val="Listeavsnitt"/>
              <w:numPr>
                <w:ilvl w:val="0"/>
                <w:numId w:val="6"/>
              </w:numPr>
              <w:autoSpaceDE w:val="0"/>
              <w:autoSpaceDN w:val="0"/>
              <w:adjustRightInd w:val="0"/>
              <w:rPr>
                <w:rFonts w:cstheme="minorHAnsi"/>
                <w:lang w:eastAsia="nb-NO"/>
              </w:rPr>
            </w:pPr>
            <w:r w:rsidRPr="00EC554F">
              <w:rPr>
                <w:rFonts w:cstheme="minorHAnsi"/>
              </w:rPr>
              <w:t>gjøre rede for</w:t>
            </w:r>
            <w:r w:rsidRPr="00851B4D">
              <w:rPr>
                <w:rFonts w:cstheme="minorHAnsi"/>
                <w:lang w:eastAsia="nb-NO"/>
              </w:rPr>
              <w:t xml:space="preserve"> hva eksistensielle spørsmål er</w:t>
            </w:r>
          </w:p>
          <w:p w14:paraId="385CE6A0" w14:textId="77777777" w:rsidR="0008712E" w:rsidRPr="00EC554F" w:rsidRDefault="0008712E" w:rsidP="0008712E">
            <w:pPr>
              <w:pStyle w:val="Listeavsnitt"/>
              <w:numPr>
                <w:ilvl w:val="0"/>
                <w:numId w:val="5"/>
              </w:numPr>
              <w:rPr>
                <w:rFonts w:cstheme="minorHAnsi"/>
                <w:lang w:eastAsia="nb-NO"/>
              </w:rPr>
            </w:pPr>
            <w:r w:rsidRPr="00EC554F">
              <w:rPr>
                <w:rFonts w:cstheme="minorHAnsi"/>
                <w:lang w:eastAsia="nb-NO"/>
              </w:rPr>
              <w:t>reflektere over eksistensielle spørsmål</w:t>
            </w:r>
          </w:p>
          <w:p w14:paraId="5F084E2E" w14:textId="77777777" w:rsidR="0008712E" w:rsidRPr="00EC554F" w:rsidRDefault="0008712E" w:rsidP="0008712E">
            <w:pPr>
              <w:pStyle w:val="Listeavsnitt"/>
              <w:numPr>
                <w:ilvl w:val="0"/>
                <w:numId w:val="5"/>
              </w:numPr>
              <w:rPr>
                <w:rFonts w:cstheme="minorHAnsi"/>
                <w:lang w:eastAsia="nb-NO"/>
              </w:rPr>
            </w:pPr>
            <w:r w:rsidRPr="00EC554F">
              <w:rPr>
                <w:rFonts w:cstheme="minorHAnsi"/>
                <w:lang w:eastAsia="nb-NO"/>
              </w:rPr>
              <w:t>undre seg over livet og verden</w:t>
            </w:r>
          </w:p>
          <w:p w14:paraId="5CAC348B" w14:textId="77777777" w:rsidR="0008712E" w:rsidRPr="00EC554F" w:rsidRDefault="0008712E" w:rsidP="0008712E">
            <w:pPr>
              <w:pStyle w:val="Listeavsnitt"/>
              <w:numPr>
                <w:ilvl w:val="0"/>
                <w:numId w:val="5"/>
              </w:numPr>
              <w:rPr>
                <w:rFonts w:cstheme="minorHAnsi"/>
                <w:lang w:eastAsia="nb-NO"/>
              </w:rPr>
            </w:pPr>
            <w:r w:rsidRPr="00EC554F">
              <w:rPr>
                <w:rFonts w:cstheme="minorHAnsi"/>
                <w:lang w:eastAsia="nb-NO"/>
              </w:rPr>
              <w:t>reflektere over og drøfte hvorfor mennesket søker etter mening</w:t>
            </w:r>
          </w:p>
          <w:p w14:paraId="55689FAC" w14:textId="77777777" w:rsidR="0008712E" w:rsidRPr="00EC554F" w:rsidRDefault="0008712E" w:rsidP="0008712E">
            <w:pPr>
              <w:pStyle w:val="Listeavsnitt"/>
              <w:numPr>
                <w:ilvl w:val="0"/>
                <w:numId w:val="5"/>
              </w:numPr>
              <w:rPr>
                <w:rFonts w:cstheme="minorHAnsi"/>
                <w:lang w:eastAsia="nb-NO"/>
              </w:rPr>
            </w:pPr>
            <w:r w:rsidRPr="00EC554F">
              <w:rPr>
                <w:rFonts w:cstheme="minorHAnsi"/>
                <w:lang w:eastAsia="nb-NO"/>
              </w:rPr>
              <w:t>gjøre rede for hva filosofi er</w:t>
            </w:r>
          </w:p>
          <w:p w14:paraId="29C267E5" w14:textId="77777777" w:rsidR="00FA1F4A" w:rsidRDefault="0008712E" w:rsidP="0008712E">
            <w:pPr>
              <w:pStyle w:val="Listeavsnitt"/>
              <w:numPr>
                <w:ilvl w:val="0"/>
                <w:numId w:val="5"/>
              </w:numPr>
              <w:rPr>
                <w:rFonts w:cstheme="minorHAnsi"/>
                <w:lang w:eastAsia="nb-NO"/>
              </w:rPr>
            </w:pPr>
            <w:r w:rsidRPr="00EC554F">
              <w:rPr>
                <w:rFonts w:cstheme="minorHAnsi"/>
                <w:lang w:eastAsia="nb-NO"/>
              </w:rPr>
              <w:t>kjenne til Sokrates og den filosofiske samtalen</w:t>
            </w:r>
          </w:p>
          <w:p w14:paraId="3C537FBC" w14:textId="77777777" w:rsidR="0008712E" w:rsidRPr="00D8713F" w:rsidRDefault="0008712E" w:rsidP="0008712E">
            <w:pPr>
              <w:pStyle w:val="Listeavsnitt"/>
              <w:numPr>
                <w:ilvl w:val="0"/>
                <w:numId w:val="5"/>
              </w:numPr>
            </w:pPr>
            <w:r w:rsidRPr="00FA1F4A">
              <w:rPr>
                <w:rFonts w:cstheme="minorHAnsi"/>
                <w:lang w:eastAsia="nb-NO"/>
              </w:rPr>
              <w:t>kjenne til og utforske hva det vil si å filosofere sammen</w:t>
            </w:r>
          </w:p>
          <w:p w14:paraId="538AF13F" w14:textId="77777777" w:rsidR="00D8713F" w:rsidRDefault="00D8713F" w:rsidP="00D8713F">
            <w:pPr>
              <w:pStyle w:val="Listeavsnitt"/>
              <w:ind w:left="360"/>
            </w:pPr>
          </w:p>
          <w:p w14:paraId="221890F0" w14:textId="6A582B88" w:rsidR="00D8713F" w:rsidRDefault="00D8713F" w:rsidP="00D8713F">
            <w:pPr>
              <w:pStyle w:val="Listeavsnitt"/>
              <w:ind w:left="360"/>
            </w:pPr>
          </w:p>
        </w:tc>
        <w:tc>
          <w:tcPr>
            <w:tcW w:w="4536" w:type="dxa"/>
          </w:tcPr>
          <w:p w14:paraId="237D0B60" w14:textId="7C91D417" w:rsidR="0008712E" w:rsidRPr="00D8713F" w:rsidRDefault="00D8713F" w:rsidP="00D8713F">
            <w:pPr>
              <w:autoSpaceDE w:val="0"/>
              <w:autoSpaceDN w:val="0"/>
              <w:adjustRightInd w:val="0"/>
              <w:rPr>
                <w:rFonts w:cstheme="minorHAnsi"/>
              </w:rPr>
            </w:pPr>
            <w:r>
              <w:rPr>
                <w:rFonts w:cstheme="minorHAnsi"/>
              </w:rPr>
              <w:t>-</w:t>
            </w:r>
            <w:r w:rsidR="0008712E" w:rsidRPr="00D8713F">
              <w:rPr>
                <w:rFonts w:cstheme="minorHAnsi"/>
              </w:rPr>
              <w:t xml:space="preserve">få en innføring i det å filosofere sammen </w:t>
            </w:r>
          </w:p>
          <w:p w14:paraId="5E311BF7" w14:textId="15B32069" w:rsidR="0008712E" w:rsidRPr="00D8713F" w:rsidRDefault="00D8713F" w:rsidP="00D8713F">
            <w:pPr>
              <w:autoSpaceDE w:val="0"/>
              <w:autoSpaceDN w:val="0"/>
              <w:adjustRightInd w:val="0"/>
              <w:rPr>
                <w:rFonts w:cstheme="minorHAnsi"/>
              </w:rPr>
            </w:pPr>
            <w:r>
              <w:rPr>
                <w:rFonts w:cstheme="minorHAnsi"/>
              </w:rPr>
              <w:t>-</w:t>
            </w:r>
            <w:r w:rsidR="0008712E" w:rsidRPr="00D8713F">
              <w:rPr>
                <w:rFonts w:cstheme="minorHAnsi"/>
              </w:rPr>
              <w:t xml:space="preserve"> introduksjon til emnet filosofi og etikk  </w:t>
            </w:r>
          </w:p>
          <w:p w14:paraId="26C30A21" w14:textId="56779FEA" w:rsidR="000B3160" w:rsidRPr="00D8713F" w:rsidRDefault="00D8713F" w:rsidP="00D8713F">
            <w:pPr>
              <w:autoSpaceDE w:val="0"/>
              <w:autoSpaceDN w:val="0"/>
              <w:adjustRightInd w:val="0"/>
              <w:rPr>
                <w:rFonts w:cstheme="minorHAnsi"/>
              </w:rPr>
            </w:pPr>
            <w:r>
              <w:rPr>
                <w:rFonts w:cstheme="minorHAnsi"/>
              </w:rPr>
              <w:t>-</w:t>
            </w:r>
            <w:r w:rsidR="000B3160" w:rsidRPr="00D8713F">
              <w:rPr>
                <w:rFonts w:cstheme="minorHAnsi"/>
              </w:rPr>
              <w:t>Etikk og moral</w:t>
            </w:r>
          </w:p>
          <w:p w14:paraId="1D0ACE24" w14:textId="77777777" w:rsidR="0008712E" w:rsidRDefault="0008712E" w:rsidP="0008712E"/>
        </w:tc>
        <w:tc>
          <w:tcPr>
            <w:tcW w:w="3793" w:type="dxa"/>
          </w:tcPr>
          <w:p w14:paraId="1A4AF055" w14:textId="67E4DF22" w:rsidR="00220FA9" w:rsidRDefault="3734EFB0" w:rsidP="33A7BCA2">
            <w:pPr>
              <w:rPr>
                <w:rFonts w:ascii="Calibri" w:eastAsia="Calibri" w:hAnsi="Calibri" w:cs="Calibri"/>
                <w:lang w:val="nn-NO"/>
              </w:rPr>
            </w:pPr>
            <w:hyperlink r:id="rId10">
              <w:proofErr w:type="spellStart"/>
              <w:r w:rsidRPr="33A7BCA2">
                <w:rPr>
                  <w:rStyle w:val="Hyperkobling"/>
                  <w:rFonts w:ascii="Calibri" w:eastAsia="Calibri" w:hAnsi="Calibri" w:cs="Calibri"/>
                  <w:lang w:val="nn-NO"/>
                </w:rPr>
                <w:t>Hva</w:t>
              </w:r>
              <w:proofErr w:type="spellEnd"/>
              <w:r w:rsidRPr="33A7BCA2">
                <w:rPr>
                  <w:rStyle w:val="Hyperkobling"/>
                  <w:rFonts w:ascii="Calibri" w:eastAsia="Calibri" w:hAnsi="Calibri" w:cs="Calibri"/>
                  <w:lang w:val="nn-NO"/>
                </w:rPr>
                <w:t xml:space="preserve"> er filosofi?</w:t>
              </w:r>
            </w:hyperlink>
          </w:p>
          <w:p w14:paraId="41B47442" w14:textId="18581571" w:rsidR="00220FA9" w:rsidRDefault="00220FA9" w:rsidP="33A7BCA2">
            <w:pPr>
              <w:rPr>
                <w:rFonts w:ascii="Calibri" w:eastAsia="Calibri" w:hAnsi="Calibri" w:cs="Calibri"/>
                <w:lang w:val="nn-NO"/>
              </w:rPr>
            </w:pPr>
          </w:p>
          <w:p w14:paraId="4292F4C6" w14:textId="61B35B53" w:rsidR="00220FA9" w:rsidRDefault="00220FA9" w:rsidP="33A7BCA2">
            <w:pPr>
              <w:rPr>
                <w:rFonts w:ascii="Calibri" w:eastAsia="Calibri" w:hAnsi="Calibri" w:cs="Calibri"/>
                <w:lang w:val="nn-NO"/>
              </w:rPr>
            </w:pPr>
          </w:p>
        </w:tc>
      </w:tr>
      <w:tr w:rsidR="0008712E" w14:paraId="272A0642" w14:textId="77777777" w:rsidTr="33A7BCA2">
        <w:tc>
          <w:tcPr>
            <w:tcW w:w="1271" w:type="dxa"/>
            <w:shd w:val="clear" w:color="auto" w:fill="DEEAF6" w:themeFill="accent1" w:themeFillTint="33"/>
          </w:tcPr>
          <w:p w14:paraId="1817054B" w14:textId="77777777" w:rsidR="0008712E" w:rsidRDefault="0008712E" w:rsidP="0008712E"/>
        </w:tc>
        <w:tc>
          <w:tcPr>
            <w:tcW w:w="12723" w:type="dxa"/>
            <w:gridSpan w:val="3"/>
            <w:shd w:val="clear" w:color="auto" w:fill="DEEAF6" w:themeFill="accent1" w:themeFillTint="33"/>
          </w:tcPr>
          <w:p w14:paraId="4632D534" w14:textId="77777777" w:rsidR="0008712E" w:rsidRPr="00AB3B7D" w:rsidRDefault="0008712E" w:rsidP="0008712E">
            <w:pPr>
              <w:autoSpaceDE w:val="0"/>
              <w:autoSpaceDN w:val="0"/>
              <w:adjustRightInd w:val="0"/>
              <w:rPr>
                <w:rFonts w:cstheme="minorHAnsi"/>
                <w:color w:val="000000"/>
                <w:sz w:val="28"/>
              </w:rPr>
            </w:pPr>
            <w:r w:rsidRPr="00AB3B7D">
              <w:rPr>
                <w:rFonts w:cstheme="minorHAnsi"/>
                <w:b/>
                <w:bCs/>
                <w:color w:val="000000"/>
                <w:sz w:val="28"/>
              </w:rPr>
              <w:t xml:space="preserve">Tema 3A: Jødedommen </w:t>
            </w:r>
          </w:p>
        </w:tc>
      </w:tr>
      <w:tr w:rsidR="0008712E" w14:paraId="030BC830" w14:textId="77777777" w:rsidTr="33A7BCA2">
        <w:tc>
          <w:tcPr>
            <w:tcW w:w="1271" w:type="dxa"/>
            <w:shd w:val="clear" w:color="auto" w:fill="DEEAF6" w:themeFill="accent1" w:themeFillTint="33"/>
          </w:tcPr>
          <w:p w14:paraId="123EC7B4" w14:textId="26888224" w:rsidR="0008712E" w:rsidRDefault="00B75602" w:rsidP="0008712E">
            <w:r>
              <w:t>4</w:t>
            </w:r>
            <w:r w:rsidR="00B32980">
              <w:t>1</w:t>
            </w:r>
            <w:r w:rsidR="00220FA9">
              <w:t xml:space="preserve"> - 4</w:t>
            </w:r>
            <w:r>
              <w:t>7</w:t>
            </w:r>
          </w:p>
        </w:tc>
        <w:tc>
          <w:tcPr>
            <w:tcW w:w="12723" w:type="dxa"/>
            <w:gridSpan w:val="3"/>
            <w:shd w:val="clear" w:color="auto" w:fill="DEEAF6" w:themeFill="accent1" w:themeFillTint="33"/>
          </w:tcPr>
          <w:p w14:paraId="0D8000F0" w14:textId="77777777" w:rsidR="0008712E" w:rsidRPr="00EC554F" w:rsidRDefault="0008712E" w:rsidP="0008712E">
            <w:pPr>
              <w:autoSpaceDE w:val="0"/>
              <w:autoSpaceDN w:val="0"/>
              <w:adjustRightInd w:val="0"/>
              <w:rPr>
                <w:rFonts w:cstheme="minorHAnsi"/>
                <w:b/>
                <w:bCs/>
                <w:color w:val="000000"/>
              </w:rPr>
            </w:pPr>
            <w:r w:rsidRPr="00EC554F">
              <w:rPr>
                <w:rFonts w:cstheme="minorHAnsi"/>
                <w:b/>
                <w:bCs/>
                <w:color w:val="000000"/>
              </w:rPr>
              <w:t xml:space="preserve">Kjerneelementer </w:t>
            </w:r>
          </w:p>
          <w:p w14:paraId="02B0A1AD" w14:textId="77777777" w:rsidR="0008712E" w:rsidRPr="00EC554F" w:rsidRDefault="0008712E" w:rsidP="0008712E">
            <w:pPr>
              <w:rPr>
                <w:rFonts w:cstheme="minorHAnsi"/>
              </w:rPr>
            </w:pPr>
            <w:r w:rsidRPr="00EC554F">
              <w:rPr>
                <w:rFonts w:cstheme="minorHAnsi"/>
              </w:rPr>
              <w:t>Faget skal gi kunnskap om og forståelse for kristendom og andre religioner og livssyn lokalt, nasjonalt og globalt og på individ-, gruppe- og tradisjonsnivå. Elevene skal også få innsikt i hvordan kristendom og andre religioner og livssyn inngår i historiske prosesser og henger sammen med samfunnsendringer og kulturarv. Elevene skal bli kjent med mangfoldet av religioner og livssyn, og med de ulike tradisjonenes indre mangfold. Faget skal gi grunnlag for refleksjon over majoritets-, minoritets- og urfolksperspektiver i Norge.</w:t>
            </w:r>
          </w:p>
          <w:p w14:paraId="4D371CF3" w14:textId="77777777" w:rsidR="0008712E" w:rsidRDefault="0008712E" w:rsidP="0008712E">
            <w:pPr>
              <w:rPr>
                <w:rFonts w:cstheme="minorHAnsi"/>
              </w:rPr>
            </w:pPr>
          </w:p>
          <w:p w14:paraId="565E6B79" w14:textId="77777777" w:rsidR="0008712E" w:rsidRPr="003D79B1" w:rsidRDefault="0008712E" w:rsidP="0008712E">
            <w:pPr>
              <w:rPr>
                <w:rFonts w:cstheme="minorHAnsi"/>
              </w:rPr>
            </w:pPr>
            <w:r w:rsidRPr="00EC554F">
              <w:rPr>
                <w:rFonts w:cstheme="minorHAnsi"/>
              </w:rPr>
              <w:t>Elevene skal undersøke og utforske kristendom og andre religioner og livssyn som sammensatte fenomener gjennom bruk av varierte metoder. Deres forståelse av religioner og livssyn utdypes og utfordres gjennom analyse av og kritisk refleksjon over kilder, normer og definisjonsmakt. Kjennskap til ulike syn på og definisjoner av religioner og livssyn inngår i kjerneelementet og er vesentlig for å forstå og håndtere mangfold.</w:t>
            </w:r>
          </w:p>
          <w:p w14:paraId="7F4DDF97" w14:textId="77777777" w:rsidR="0008712E" w:rsidRPr="00EC554F" w:rsidRDefault="0008712E" w:rsidP="0008712E">
            <w:pPr>
              <w:autoSpaceDE w:val="0"/>
              <w:autoSpaceDN w:val="0"/>
              <w:adjustRightInd w:val="0"/>
              <w:rPr>
                <w:rFonts w:cstheme="minorHAnsi"/>
                <w:color w:val="000000"/>
              </w:rPr>
            </w:pPr>
          </w:p>
          <w:p w14:paraId="69878D81" w14:textId="77777777" w:rsidR="0008712E" w:rsidRPr="00EC554F" w:rsidRDefault="0008712E" w:rsidP="0008712E">
            <w:pPr>
              <w:autoSpaceDE w:val="0"/>
              <w:autoSpaceDN w:val="0"/>
              <w:adjustRightInd w:val="0"/>
              <w:rPr>
                <w:rFonts w:cstheme="minorHAnsi"/>
                <w:b/>
                <w:bCs/>
                <w:color w:val="000000"/>
              </w:rPr>
            </w:pPr>
            <w:r w:rsidRPr="00EC554F">
              <w:rPr>
                <w:rFonts w:cstheme="minorHAnsi"/>
                <w:b/>
                <w:bCs/>
                <w:color w:val="000000"/>
              </w:rPr>
              <w:t xml:space="preserve">Kompetansemål </w:t>
            </w:r>
          </w:p>
          <w:p w14:paraId="104C6C34" w14:textId="77777777" w:rsidR="0008712E" w:rsidRPr="00EC554F" w:rsidRDefault="0008712E" w:rsidP="0008712E">
            <w:pPr>
              <w:pStyle w:val="Ingenmellomrom"/>
              <w:numPr>
                <w:ilvl w:val="0"/>
                <w:numId w:val="8"/>
              </w:numPr>
              <w:rPr>
                <w:rFonts w:cstheme="minorHAnsi"/>
                <w:lang w:eastAsia="nb-NO"/>
              </w:rPr>
            </w:pPr>
            <w:r w:rsidRPr="00EC554F">
              <w:rPr>
                <w:rFonts w:cstheme="minorHAnsi"/>
                <w:bdr w:val="none" w:sz="0" w:space="0" w:color="auto" w:frame="1"/>
                <w:lang w:eastAsia="nb-NO"/>
              </w:rPr>
              <w:t>utforske og presentere sentrale trekk ved kristendom og andre religions- og livssynstradisjoner og deres utbredelse i dag (1)</w:t>
            </w:r>
          </w:p>
          <w:p w14:paraId="5EDFAE4D" w14:textId="77777777" w:rsidR="0008712E" w:rsidRPr="00EC554F" w:rsidRDefault="0008712E" w:rsidP="0008712E">
            <w:pPr>
              <w:pStyle w:val="Listeavsnitt"/>
              <w:numPr>
                <w:ilvl w:val="0"/>
                <w:numId w:val="8"/>
              </w:numPr>
              <w:rPr>
                <w:rFonts w:cstheme="minorHAnsi"/>
                <w:lang w:eastAsia="nb-NO"/>
              </w:rPr>
            </w:pPr>
            <w:r w:rsidRPr="00EC554F">
              <w:rPr>
                <w:rFonts w:cstheme="minorHAnsi"/>
                <w:bdr w:val="none" w:sz="0" w:space="0" w:color="auto" w:frame="1"/>
                <w:lang w:eastAsia="nb-NO"/>
              </w:rPr>
              <w:t>utforske og drøfte hvordan kristendom og andre religioner inngår i historiske endringsprosesser globalt og nasjonalt (2)</w:t>
            </w:r>
          </w:p>
          <w:p w14:paraId="462EAEA4" w14:textId="77777777" w:rsidR="0008712E" w:rsidRPr="00EC554F" w:rsidRDefault="0008712E" w:rsidP="0008712E">
            <w:pPr>
              <w:pStyle w:val="Listeavsnitt"/>
              <w:numPr>
                <w:ilvl w:val="0"/>
                <w:numId w:val="8"/>
              </w:numPr>
              <w:rPr>
                <w:rFonts w:cstheme="minorHAnsi"/>
                <w:lang w:eastAsia="nb-NO"/>
              </w:rPr>
            </w:pPr>
            <w:r w:rsidRPr="00EC554F">
              <w:rPr>
                <w:rFonts w:cstheme="minorHAnsi"/>
                <w:lang w:eastAsia="nb-NO"/>
              </w:rPr>
              <w:t>bruke og drøfte fagbegreper om religioner og livssyn (6)</w:t>
            </w:r>
          </w:p>
          <w:p w14:paraId="07EEAE49" w14:textId="77777777" w:rsidR="0008712E" w:rsidRPr="00EC554F" w:rsidRDefault="0008712E" w:rsidP="0008712E">
            <w:pPr>
              <w:pStyle w:val="Listeavsnitt"/>
              <w:numPr>
                <w:ilvl w:val="0"/>
                <w:numId w:val="8"/>
              </w:numPr>
              <w:rPr>
                <w:rFonts w:cstheme="minorHAnsi"/>
                <w:lang w:eastAsia="nb-NO"/>
              </w:rPr>
            </w:pPr>
            <w:r w:rsidRPr="00EC554F">
              <w:rPr>
                <w:rFonts w:cstheme="minorHAnsi"/>
                <w:lang w:eastAsia="nb-NO"/>
              </w:rPr>
              <w:t>utforske andres perspektiv og håndtere uenighet og meningsbrytning (12)</w:t>
            </w:r>
          </w:p>
          <w:p w14:paraId="388FD508" w14:textId="77777777" w:rsidR="0008712E" w:rsidRPr="00EC554F" w:rsidRDefault="0008712E" w:rsidP="0008712E">
            <w:pPr>
              <w:autoSpaceDE w:val="0"/>
              <w:autoSpaceDN w:val="0"/>
              <w:adjustRightInd w:val="0"/>
              <w:rPr>
                <w:rFonts w:cstheme="minorHAnsi"/>
                <w:color w:val="000000"/>
              </w:rPr>
            </w:pPr>
          </w:p>
          <w:p w14:paraId="00EC7218" w14:textId="77777777" w:rsidR="0008712E" w:rsidRPr="00EC554F" w:rsidRDefault="0008712E" w:rsidP="0008712E">
            <w:pPr>
              <w:autoSpaceDE w:val="0"/>
              <w:autoSpaceDN w:val="0"/>
              <w:adjustRightInd w:val="0"/>
              <w:rPr>
                <w:rFonts w:cstheme="minorHAnsi"/>
                <w:color w:val="000000"/>
              </w:rPr>
            </w:pPr>
            <w:r w:rsidRPr="00EC554F">
              <w:rPr>
                <w:rFonts w:cstheme="minorHAnsi"/>
                <w:b/>
                <w:bCs/>
                <w:color w:val="000000"/>
              </w:rPr>
              <w:t xml:space="preserve">Tverrfaglige temaer </w:t>
            </w:r>
          </w:p>
          <w:p w14:paraId="09E1C290" w14:textId="77777777" w:rsidR="0008712E" w:rsidRPr="00EC554F" w:rsidRDefault="0008712E" w:rsidP="0008712E">
            <w:pPr>
              <w:pStyle w:val="Listeavsnitt"/>
              <w:numPr>
                <w:ilvl w:val="0"/>
                <w:numId w:val="8"/>
              </w:numPr>
              <w:autoSpaceDE w:val="0"/>
              <w:autoSpaceDN w:val="0"/>
              <w:adjustRightInd w:val="0"/>
              <w:rPr>
                <w:rFonts w:cstheme="minorHAnsi"/>
                <w:color w:val="000000"/>
              </w:rPr>
            </w:pPr>
            <w:r w:rsidRPr="00EC554F">
              <w:rPr>
                <w:rFonts w:cstheme="minorHAnsi"/>
                <w:color w:val="000000"/>
              </w:rPr>
              <w:t xml:space="preserve">demokrati og medborgerskap </w:t>
            </w:r>
          </w:p>
          <w:p w14:paraId="383FCF98" w14:textId="67EC8A2E" w:rsidR="0008712E" w:rsidRPr="00D8713F" w:rsidRDefault="0008712E" w:rsidP="0008712E">
            <w:pPr>
              <w:pStyle w:val="Listeavsnitt"/>
              <w:numPr>
                <w:ilvl w:val="0"/>
                <w:numId w:val="8"/>
              </w:numPr>
              <w:autoSpaceDE w:val="0"/>
              <w:autoSpaceDN w:val="0"/>
              <w:adjustRightInd w:val="0"/>
              <w:rPr>
                <w:rFonts w:cstheme="minorHAnsi"/>
                <w:color w:val="000000"/>
              </w:rPr>
            </w:pPr>
            <w:r w:rsidRPr="00EC554F">
              <w:rPr>
                <w:rFonts w:cstheme="minorHAnsi"/>
                <w:color w:val="000000"/>
              </w:rPr>
              <w:t xml:space="preserve">folkehelse og livsmestring </w:t>
            </w:r>
          </w:p>
        </w:tc>
      </w:tr>
      <w:tr w:rsidR="00D8713F" w14:paraId="3EAD4657" w14:textId="77777777" w:rsidTr="33A7BCA2">
        <w:tc>
          <w:tcPr>
            <w:tcW w:w="1271" w:type="dxa"/>
          </w:tcPr>
          <w:p w14:paraId="760B79A7" w14:textId="77777777" w:rsidR="0008712E" w:rsidRDefault="0008712E" w:rsidP="0008712E"/>
        </w:tc>
        <w:tc>
          <w:tcPr>
            <w:tcW w:w="4394" w:type="dxa"/>
          </w:tcPr>
          <w:p w14:paraId="3146FFEC" w14:textId="77777777" w:rsidR="0008712E" w:rsidRPr="0008712E" w:rsidRDefault="0008712E" w:rsidP="0008712E">
            <w:pPr>
              <w:jc w:val="center"/>
              <w:rPr>
                <w:b/>
              </w:rPr>
            </w:pPr>
            <w:r w:rsidRPr="0008712E">
              <w:rPr>
                <w:b/>
              </w:rPr>
              <w:t>Læringsmål</w:t>
            </w:r>
          </w:p>
        </w:tc>
        <w:tc>
          <w:tcPr>
            <w:tcW w:w="4536" w:type="dxa"/>
          </w:tcPr>
          <w:p w14:paraId="0BD4BBB5" w14:textId="77777777" w:rsidR="0008712E" w:rsidRPr="0008712E" w:rsidRDefault="0008712E" w:rsidP="0008712E">
            <w:pPr>
              <w:jc w:val="center"/>
              <w:rPr>
                <w:b/>
              </w:rPr>
            </w:pPr>
            <w:r w:rsidRPr="0008712E">
              <w:rPr>
                <w:b/>
              </w:rPr>
              <w:t>Om emnet</w:t>
            </w:r>
          </w:p>
        </w:tc>
        <w:tc>
          <w:tcPr>
            <w:tcW w:w="3793" w:type="dxa"/>
          </w:tcPr>
          <w:p w14:paraId="7B31C05A" w14:textId="77777777" w:rsidR="0008712E" w:rsidRPr="0008712E" w:rsidRDefault="0008712E" w:rsidP="0008712E">
            <w:pPr>
              <w:jc w:val="center"/>
              <w:rPr>
                <w:b/>
              </w:rPr>
            </w:pPr>
            <w:r w:rsidRPr="0008712E">
              <w:rPr>
                <w:b/>
              </w:rPr>
              <w:t>Lærestoff</w:t>
            </w:r>
          </w:p>
        </w:tc>
      </w:tr>
      <w:tr w:rsidR="00D8713F" w14:paraId="756FCBAB" w14:textId="77777777" w:rsidTr="33A7BCA2">
        <w:tc>
          <w:tcPr>
            <w:tcW w:w="1271" w:type="dxa"/>
          </w:tcPr>
          <w:p w14:paraId="18704502" w14:textId="77777777" w:rsidR="0008712E" w:rsidRDefault="0008712E" w:rsidP="0008712E"/>
        </w:tc>
        <w:tc>
          <w:tcPr>
            <w:tcW w:w="4394" w:type="dxa"/>
          </w:tcPr>
          <w:p w14:paraId="2614298E" w14:textId="77777777" w:rsidR="0008712E" w:rsidRPr="00EC554F" w:rsidRDefault="0008712E" w:rsidP="0008712E">
            <w:pPr>
              <w:pStyle w:val="Listeavsnitt"/>
              <w:numPr>
                <w:ilvl w:val="0"/>
                <w:numId w:val="9"/>
              </w:numPr>
              <w:rPr>
                <w:rFonts w:cstheme="minorHAnsi"/>
                <w:lang w:eastAsia="nb-NO"/>
              </w:rPr>
            </w:pPr>
            <w:r w:rsidRPr="00EC554F">
              <w:rPr>
                <w:rFonts w:cstheme="minorHAnsi"/>
                <w:lang w:eastAsia="nb-NO"/>
              </w:rPr>
              <w:t>utforske og presentere hva det vil si å være jøde</w:t>
            </w:r>
          </w:p>
          <w:p w14:paraId="6E8AFF87" w14:textId="77777777" w:rsidR="0008712E" w:rsidRPr="00EC554F" w:rsidRDefault="0008712E" w:rsidP="0008712E">
            <w:pPr>
              <w:pStyle w:val="Listeavsnitt"/>
              <w:numPr>
                <w:ilvl w:val="0"/>
                <w:numId w:val="9"/>
              </w:numPr>
              <w:spacing w:after="160" w:line="259" w:lineRule="auto"/>
              <w:rPr>
                <w:rFonts w:cstheme="minorHAnsi"/>
                <w:lang w:eastAsia="nb-NO"/>
              </w:rPr>
            </w:pPr>
            <w:r w:rsidRPr="00EC554F">
              <w:rPr>
                <w:rFonts w:cstheme="minorHAnsi"/>
                <w:lang w:eastAsia="nb-NO"/>
              </w:rPr>
              <w:t>utforske og drøfte jødedommen gjennom historien</w:t>
            </w:r>
          </w:p>
          <w:p w14:paraId="6579E12A" w14:textId="77777777" w:rsidR="0008712E" w:rsidRPr="00EC554F" w:rsidRDefault="0008712E" w:rsidP="0008712E">
            <w:pPr>
              <w:pStyle w:val="Listeavsnitt"/>
              <w:numPr>
                <w:ilvl w:val="0"/>
                <w:numId w:val="9"/>
              </w:numPr>
              <w:rPr>
                <w:rFonts w:cstheme="minorHAnsi"/>
                <w:lang w:eastAsia="nb-NO"/>
              </w:rPr>
            </w:pPr>
            <w:r w:rsidRPr="00EC554F">
              <w:rPr>
                <w:rFonts w:cstheme="minorHAnsi"/>
                <w:lang w:eastAsia="nb-NO"/>
              </w:rPr>
              <w:t>kjenne til mangfoldet blant jøder i vår tid</w:t>
            </w:r>
          </w:p>
          <w:p w14:paraId="0FC003AB" w14:textId="77777777" w:rsidR="00FA1F4A" w:rsidRDefault="0008712E" w:rsidP="0008712E">
            <w:pPr>
              <w:pStyle w:val="Listeavsnitt"/>
              <w:numPr>
                <w:ilvl w:val="0"/>
                <w:numId w:val="9"/>
              </w:numPr>
              <w:rPr>
                <w:rFonts w:cstheme="minorHAnsi"/>
                <w:lang w:eastAsia="nb-NO"/>
              </w:rPr>
            </w:pPr>
            <w:r w:rsidRPr="00EC554F">
              <w:rPr>
                <w:rFonts w:cstheme="minorHAnsi"/>
                <w:lang w:eastAsia="nb-NO"/>
              </w:rPr>
              <w:t>kjenne til arkitektur, kunst og musikk knyttet til jødedommens historie</w:t>
            </w:r>
          </w:p>
          <w:p w14:paraId="545970D1" w14:textId="77777777" w:rsidR="0008712E" w:rsidRDefault="0008712E" w:rsidP="0008712E">
            <w:pPr>
              <w:pStyle w:val="Listeavsnitt"/>
              <w:numPr>
                <w:ilvl w:val="0"/>
                <w:numId w:val="9"/>
              </w:numPr>
            </w:pPr>
            <w:r w:rsidRPr="00FA1F4A">
              <w:rPr>
                <w:rFonts w:cstheme="minorHAnsi"/>
                <w:lang w:eastAsia="nb-NO"/>
              </w:rPr>
              <w:t>undersøke og drøfte forholdet mellom israelere og palestinere og hvordan denne konflikten kan løses</w:t>
            </w:r>
          </w:p>
        </w:tc>
        <w:tc>
          <w:tcPr>
            <w:tcW w:w="4536" w:type="dxa"/>
          </w:tcPr>
          <w:p w14:paraId="7AFEF954" w14:textId="1A38BC14" w:rsidR="00D8713F" w:rsidRDefault="00D8713F" w:rsidP="0008712E">
            <w:pPr>
              <w:autoSpaceDE w:val="0"/>
              <w:autoSpaceDN w:val="0"/>
              <w:adjustRightInd w:val="0"/>
              <w:rPr>
                <w:rFonts w:cstheme="minorHAnsi"/>
                <w:b/>
              </w:rPr>
            </w:pPr>
            <w:r>
              <w:rPr>
                <w:rFonts w:cstheme="minorHAnsi"/>
                <w:b/>
              </w:rPr>
              <w:t>Temaer:</w:t>
            </w:r>
          </w:p>
          <w:p w14:paraId="59B788ED" w14:textId="100E9F6E" w:rsidR="0008712E" w:rsidRPr="00D8713F" w:rsidRDefault="00D8713F" w:rsidP="00D8713F">
            <w:pPr>
              <w:autoSpaceDE w:val="0"/>
              <w:autoSpaceDN w:val="0"/>
              <w:adjustRightInd w:val="0"/>
              <w:rPr>
                <w:rFonts w:cstheme="minorHAnsi"/>
                <w:b/>
              </w:rPr>
            </w:pPr>
            <w:r>
              <w:rPr>
                <w:rFonts w:cstheme="minorHAnsi"/>
                <w:b/>
              </w:rPr>
              <w:t>-</w:t>
            </w:r>
            <w:r w:rsidR="0008712E" w:rsidRPr="00D8713F">
              <w:rPr>
                <w:rFonts w:cstheme="minorHAnsi"/>
                <w:b/>
              </w:rPr>
              <w:t>Jødenes historie</w:t>
            </w:r>
          </w:p>
          <w:p w14:paraId="14FDB83D" w14:textId="159C4685" w:rsidR="0008712E" w:rsidRDefault="00D8713F" w:rsidP="0008712E">
            <w:pPr>
              <w:autoSpaceDE w:val="0"/>
              <w:autoSpaceDN w:val="0"/>
              <w:adjustRightInd w:val="0"/>
              <w:rPr>
                <w:rFonts w:cstheme="minorHAnsi"/>
                <w:b/>
              </w:rPr>
            </w:pPr>
            <w:r>
              <w:rPr>
                <w:rFonts w:cstheme="minorHAnsi"/>
                <w:b/>
              </w:rPr>
              <w:t>-</w:t>
            </w:r>
            <w:r w:rsidR="0008712E">
              <w:rPr>
                <w:rFonts w:cstheme="minorHAnsi"/>
                <w:b/>
              </w:rPr>
              <w:t>Hva jøder tror på</w:t>
            </w:r>
          </w:p>
          <w:p w14:paraId="4467CDC0" w14:textId="125823BB" w:rsidR="0008712E" w:rsidRDefault="00D8713F" w:rsidP="0008712E">
            <w:pPr>
              <w:autoSpaceDE w:val="0"/>
              <w:autoSpaceDN w:val="0"/>
              <w:adjustRightInd w:val="0"/>
              <w:rPr>
                <w:rFonts w:cstheme="minorHAnsi"/>
              </w:rPr>
            </w:pPr>
            <w:r>
              <w:rPr>
                <w:rFonts w:cstheme="minorHAnsi"/>
                <w:b/>
              </w:rPr>
              <w:t>-</w:t>
            </w:r>
            <w:r w:rsidR="0008712E">
              <w:rPr>
                <w:rFonts w:cstheme="minorHAnsi"/>
                <w:b/>
              </w:rPr>
              <w:t>Jødedommen i dag</w:t>
            </w:r>
            <w:r w:rsidR="0008712E" w:rsidRPr="00EC554F">
              <w:rPr>
                <w:rFonts w:cstheme="minorHAnsi"/>
              </w:rPr>
              <w:t xml:space="preserve"> </w:t>
            </w:r>
          </w:p>
          <w:p w14:paraId="6D396B8A" w14:textId="25C5C19F" w:rsidR="009D180E" w:rsidRDefault="00D8713F" w:rsidP="0008712E">
            <w:pPr>
              <w:rPr>
                <w:b/>
              </w:rPr>
            </w:pPr>
            <w:r>
              <w:rPr>
                <w:b/>
              </w:rPr>
              <w:t>-</w:t>
            </w:r>
            <w:r w:rsidR="009D180E">
              <w:rPr>
                <w:b/>
              </w:rPr>
              <w:t>Mangfoldet blant jøder i vår tid</w:t>
            </w:r>
          </w:p>
          <w:p w14:paraId="2EA1A98F" w14:textId="0D23212E" w:rsidR="0054256E" w:rsidRDefault="0054256E" w:rsidP="0008712E">
            <w:pPr>
              <w:rPr>
                <w:b/>
              </w:rPr>
            </w:pPr>
            <w:proofErr w:type="gramStart"/>
            <w:r>
              <w:rPr>
                <w:b/>
              </w:rPr>
              <w:t>-</w:t>
            </w:r>
            <w:r w:rsidR="00C53934">
              <w:rPr>
                <w:b/>
              </w:rPr>
              <w:t>(</w:t>
            </w:r>
            <w:proofErr w:type="gramEnd"/>
            <w:r>
              <w:rPr>
                <w:b/>
              </w:rPr>
              <w:t>Rituell praksis og høytider)</w:t>
            </w:r>
          </w:p>
          <w:p w14:paraId="6F200845" w14:textId="71601933" w:rsidR="0008712E" w:rsidRPr="00D8713F" w:rsidRDefault="00D8713F" w:rsidP="00D8713F">
            <w:pPr>
              <w:rPr>
                <w:b/>
              </w:rPr>
            </w:pPr>
            <w:r>
              <w:rPr>
                <w:b/>
              </w:rPr>
              <w:t>-</w:t>
            </w:r>
            <w:r w:rsidR="009D180E">
              <w:rPr>
                <w:b/>
              </w:rPr>
              <w:t>Estetikk i jødedommen</w:t>
            </w:r>
          </w:p>
        </w:tc>
        <w:tc>
          <w:tcPr>
            <w:tcW w:w="3793" w:type="dxa"/>
          </w:tcPr>
          <w:p w14:paraId="3AEA3395" w14:textId="52DA04FC" w:rsidR="0008712E" w:rsidRDefault="0008712E" w:rsidP="0008712E">
            <w:pPr>
              <w:autoSpaceDE w:val="0"/>
              <w:autoSpaceDN w:val="0"/>
              <w:adjustRightInd w:val="0"/>
              <w:rPr>
                <w:rFonts w:cstheme="minorHAnsi"/>
                <w:b/>
              </w:rPr>
            </w:pPr>
            <w:r>
              <w:rPr>
                <w:rFonts w:cstheme="minorHAnsi"/>
                <w:b/>
              </w:rPr>
              <w:t>KRLE-boka</w:t>
            </w:r>
            <w:r w:rsidR="00220FA9">
              <w:rPr>
                <w:rFonts w:cstheme="minorHAnsi"/>
                <w:b/>
              </w:rPr>
              <w:t xml:space="preserve"> s.232 - 256</w:t>
            </w:r>
          </w:p>
          <w:p w14:paraId="45C99FFD" w14:textId="77777777" w:rsidR="0008712E" w:rsidRDefault="0008712E" w:rsidP="0008712E">
            <w:pPr>
              <w:autoSpaceDE w:val="0"/>
              <w:autoSpaceDN w:val="0"/>
              <w:adjustRightInd w:val="0"/>
              <w:rPr>
                <w:rFonts w:cstheme="minorHAnsi"/>
                <w:b/>
              </w:rPr>
            </w:pPr>
          </w:p>
          <w:p w14:paraId="630B83FA" w14:textId="10FE0F4B" w:rsidR="0008712E" w:rsidRDefault="0008712E" w:rsidP="0008712E">
            <w:pPr>
              <w:rPr>
                <w:rFonts w:cstheme="minorHAnsi"/>
                <w:b/>
              </w:rPr>
            </w:pPr>
            <w:r>
              <w:rPr>
                <w:rFonts w:cstheme="minorHAnsi"/>
                <w:b/>
              </w:rPr>
              <w:t>Skolestudio</w:t>
            </w:r>
          </w:p>
          <w:p w14:paraId="7D9D5841" w14:textId="633E8FE2" w:rsidR="00220FA9" w:rsidRDefault="00220FA9" w:rsidP="0008712E">
            <w:r>
              <w:t>Israel – Palestina (samtale)</w:t>
            </w:r>
          </w:p>
          <w:p w14:paraId="1BA79198" w14:textId="1852D53E" w:rsidR="009D180E" w:rsidRDefault="00220FA9" w:rsidP="0008712E">
            <w:proofErr w:type="spellStart"/>
            <w:r w:rsidRPr="00D8713F">
              <w:rPr>
                <w:i/>
              </w:rPr>
              <w:t>Powerpoint</w:t>
            </w:r>
            <w:proofErr w:type="spellEnd"/>
            <w:r w:rsidR="009D180E" w:rsidRPr="00D8713F">
              <w:rPr>
                <w:i/>
              </w:rPr>
              <w:t>:</w:t>
            </w:r>
            <w:r>
              <w:t xml:space="preserve"> </w:t>
            </w:r>
            <w:r w:rsidR="009D180E">
              <w:t>(En og en</w:t>
            </w:r>
            <w:r w:rsidR="00D8713F">
              <w:t xml:space="preserve"> - </w:t>
            </w:r>
            <w:r w:rsidR="009D180E">
              <w:t>til gruppe)</w:t>
            </w:r>
          </w:p>
          <w:p w14:paraId="7222C4DD" w14:textId="18C5409F" w:rsidR="00220FA9" w:rsidRDefault="009D180E" w:rsidP="009D180E">
            <w:r>
              <w:t xml:space="preserve">- </w:t>
            </w:r>
            <w:r w:rsidR="00220FA9">
              <w:t>Om ulike temaer</w:t>
            </w:r>
          </w:p>
          <w:p w14:paraId="65F7BBCD" w14:textId="23A04E28" w:rsidR="00220FA9" w:rsidRDefault="009D180E" w:rsidP="0008712E">
            <w:r>
              <w:t>-</w:t>
            </w:r>
            <w:r w:rsidR="00220FA9">
              <w:t>Digitale verktøy</w:t>
            </w:r>
          </w:p>
          <w:p w14:paraId="453E1AD4" w14:textId="66726210" w:rsidR="00D8713F" w:rsidRDefault="009D180E" w:rsidP="0008712E">
            <w:r>
              <w:t>-Kildekritikk/henvisning</w:t>
            </w:r>
          </w:p>
          <w:p w14:paraId="4BD2EA35" w14:textId="182723FB" w:rsidR="0008712E" w:rsidRPr="0008712E" w:rsidRDefault="009D180E" w:rsidP="0008712E">
            <w:r w:rsidRPr="00D8713F">
              <w:rPr>
                <w:b/>
              </w:rPr>
              <w:t>Vurdering</w:t>
            </w:r>
            <w:r w:rsidR="00D8713F" w:rsidRPr="00D8713F">
              <w:rPr>
                <w:b/>
              </w:rPr>
              <w:t>:</w:t>
            </w:r>
            <w:r w:rsidR="00D8713F">
              <w:t xml:space="preserve"> </w:t>
            </w:r>
            <w:proofErr w:type="spellStart"/>
            <w:r w:rsidR="00D8713F">
              <w:t>powerpoint</w:t>
            </w:r>
            <w:proofErr w:type="spellEnd"/>
            <w:r w:rsidR="00D8713F">
              <w:t xml:space="preserve"> (Gitte kriterier)</w:t>
            </w:r>
          </w:p>
        </w:tc>
      </w:tr>
      <w:tr w:rsidR="0008712E" w14:paraId="65B7E916" w14:textId="77777777" w:rsidTr="33A7BCA2">
        <w:tc>
          <w:tcPr>
            <w:tcW w:w="1271" w:type="dxa"/>
            <w:shd w:val="clear" w:color="auto" w:fill="E2EFD9" w:themeFill="accent6" w:themeFillTint="33"/>
          </w:tcPr>
          <w:p w14:paraId="5CE545D9" w14:textId="77777777" w:rsidR="0008712E" w:rsidRDefault="0008712E" w:rsidP="0008712E"/>
        </w:tc>
        <w:tc>
          <w:tcPr>
            <w:tcW w:w="12723" w:type="dxa"/>
            <w:gridSpan w:val="3"/>
            <w:shd w:val="clear" w:color="auto" w:fill="E2EFD9" w:themeFill="accent6" w:themeFillTint="33"/>
          </w:tcPr>
          <w:p w14:paraId="62B570DE" w14:textId="77777777" w:rsidR="0008712E" w:rsidRPr="00AB3B7D" w:rsidRDefault="0008712E" w:rsidP="0008712E">
            <w:pPr>
              <w:autoSpaceDE w:val="0"/>
              <w:autoSpaceDN w:val="0"/>
              <w:adjustRightInd w:val="0"/>
              <w:rPr>
                <w:rFonts w:cstheme="minorHAnsi"/>
                <w:color w:val="000000"/>
                <w:sz w:val="28"/>
              </w:rPr>
            </w:pPr>
            <w:r w:rsidRPr="00AB3B7D">
              <w:rPr>
                <w:rFonts w:cstheme="minorHAnsi"/>
                <w:b/>
                <w:bCs/>
                <w:color w:val="000000"/>
                <w:sz w:val="28"/>
              </w:rPr>
              <w:t xml:space="preserve">Tema 3B: Islam </w:t>
            </w:r>
          </w:p>
        </w:tc>
      </w:tr>
      <w:tr w:rsidR="0008712E" w14:paraId="262DA6A2" w14:textId="77777777" w:rsidTr="33A7BCA2">
        <w:tc>
          <w:tcPr>
            <w:tcW w:w="1271" w:type="dxa"/>
            <w:shd w:val="clear" w:color="auto" w:fill="E2EFD9" w:themeFill="accent6" w:themeFillTint="33"/>
          </w:tcPr>
          <w:p w14:paraId="5B75D52C" w14:textId="28BC85CB" w:rsidR="0008712E" w:rsidRDefault="001930E8" w:rsidP="0008712E">
            <w:r>
              <w:t>4</w:t>
            </w:r>
            <w:r w:rsidR="00B75602">
              <w:t>7</w:t>
            </w:r>
            <w:r w:rsidR="00392DA6">
              <w:t xml:space="preserve"> </w:t>
            </w:r>
            <w:r>
              <w:t>-</w:t>
            </w:r>
            <w:r w:rsidR="00B75602">
              <w:t xml:space="preserve"> </w:t>
            </w:r>
            <w:r w:rsidR="00B32980">
              <w:t>3</w:t>
            </w:r>
          </w:p>
        </w:tc>
        <w:tc>
          <w:tcPr>
            <w:tcW w:w="12723" w:type="dxa"/>
            <w:gridSpan w:val="3"/>
            <w:shd w:val="clear" w:color="auto" w:fill="E2EFD9" w:themeFill="accent6" w:themeFillTint="33"/>
          </w:tcPr>
          <w:p w14:paraId="527FCD34" w14:textId="77777777" w:rsidR="0008712E" w:rsidRPr="00EC554F" w:rsidRDefault="0008712E" w:rsidP="0008712E">
            <w:pPr>
              <w:autoSpaceDE w:val="0"/>
              <w:autoSpaceDN w:val="0"/>
              <w:adjustRightInd w:val="0"/>
              <w:rPr>
                <w:rFonts w:cstheme="minorHAnsi"/>
                <w:b/>
                <w:bCs/>
                <w:color w:val="000000"/>
              </w:rPr>
            </w:pPr>
            <w:r w:rsidRPr="00EC554F">
              <w:rPr>
                <w:rFonts w:cstheme="minorHAnsi"/>
                <w:b/>
                <w:bCs/>
                <w:color w:val="000000"/>
              </w:rPr>
              <w:t xml:space="preserve">Kjerneelementer </w:t>
            </w:r>
          </w:p>
          <w:p w14:paraId="0BF02407" w14:textId="77777777" w:rsidR="0008712E" w:rsidRPr="00EC554F" w:rsidRDefault="0008712E" w:rsidP="0008712E">
            <w:pPr>
              <w:rPr>
                <w:rFonts w:cstheme="minorHAnsi"/>
              </w:rPr>
            </w:pPr>
            <w:r w:rsidRPr="00EC554F">
              <w:rPr>
                <w:rFonts w:cstheme="minorHAnsi"/>
              </w:rPr>
              <w:t>Faget skal gi kunnskap om og forståelse for kristendom og andre religioner og livssyn lokalt, nasjonalt og globalt og på individ-, gruppe- og tradisjonsnivå. Elevene skal også få innsikt i hvordan kristendom og andre religioner og livssyn inngår i historiske prosesser og henger sammen med samfunnsendringer og kulturarv. Elevene skal bli kjent med mangfoldet av religioner og livssyn, og med de ulike tradisjonenes indre mangfold. Faget skal gi grunnlag for refleksjon over majoritets-, minoritets- og urfolksperspektiver i Norge.</w:t>
            </w:r>
          </w:p>
          <w:p w14:paraId="16A2D5BF" w14:textId="77777777" w:rsidR="0008712E" w:rsidRDefault="0008712E" w:rsidP="0008712E">
            <w:pPr>
              <w:rPr>
                <w:rFonts w:cstheme="minorHAnsi"/>
              </w:rPr>
            </w:pPr>
          </w:p>
          <w:p w14:paraId="4764037C" w14:textId="48831193" w:rsidR="0008712E" w:rsidRPr="002659BD" w:rsidRDefault="0008712E" w:rsidP="002659BD">
            <w:pPr>
              <w:rPr>
                <w:rFonts w:cstheme="minorHAnsi"/>
              </w:rPr>
            </w:pPr>
            <w:r w:rsidRPr="00EC554F">
              <w:rPr>
                <w:rFonts w:cstheme="minorHAnsi"/>
              </w:rPr>
              <w:t>Elevene skal undersøke og utforske kristendom og andre religioner og livssyn som sammensatte fenomener gjennom bruk av varierte metoder. Deres forståelse av religioner og livssyn utdypes og utfordres gjennom analyse av og kritisk refleksjon over kilder, normer og definisjonsmakt. Kjennskap til ulike syn på og definisjoner av religioner og livssyn inngår i kjerneelementet og er vesentlig for å forstå og håndtere mangfold.</w:t>
            </w:r>
          </w:p>
          <w:p w14:paraId="62E68895" w14:textId="77777777" w:rsidR="0008712E" w:rsidRPr="00EC554F" w:rsidRDefault="0008712E" w:rsidP="0008712E">
            <w:pPr>
              <w:autoSpaceDE w:val="0"/>
              <w:autoSpaceDN w:val="0"/>
              <w:adjustRightInd w:val="0"/>
              <w:rPr>
                <w:rFonts w:cstheme="minorHAnsi"/>
                <w:color w:val="000000"/>
              </w:rPr>
            </w:pPr>
          </w:p>
          <w:p w14:paraId="4112A27B" w14:textId="77777777" w:rsidR="0008712E" w:rsidRPr="00EC554F" w:rsidRDefault="0008712E" w:rsidP="0008712E">
            <w:pPr>
              <w:autoSpaceDE w:val="0"/>
              <w:autoSpaceDN w:val="0"/>
              <w:adjustRightInd w:val="0"/>
              <w:rPr>
                <w:rFonts w:cstheme="minorHAnsi"/>
                <w:b/>
                <w:bCs/>
                <w:color w:val="000000"/>
              </w:rPr>
            </w:pPr>
            <w:r w:rsidRPr="00EC554F">
              <w:rPr>
                <w:rFonts w:cstheme="minorHAnsi"/>
                <w:b/>
                <w:bCs/>
                <w:color w:val="000000"/>
              </w:rPr>
              <w:t xml:space="preserve">Kompetansemål </w:t>
            </w:r>
          </w:p>
          <w:p w14:paraId="02F0272C" w14:textId="77777777" w:rsidR="0008712E" w:rsidRPr="00EC554F" w:rsidRDefault="0008712E" w:rsidP="0008712E">
            <w:pPr>
              <w:pStyle w:val="Ingenmellomrom"/>
              <w:numPr>
                <w:ilvl w:val="0"/>
                <w:numId w:val="3"/>
              </w:numPr>
              <w:rPr>
                <w:rFonts w:cstheme="minorHAnsi"/>
                <w:lang w:eastAsia="nb-NO"/>
              </w:rPr>
            </w:pPr>
            <w:r w:rsidRPr="00EC554F">
              <w:rPr>
                <w:rFonts w:cstheme="minorHAnsi"/>
                <w:bdr w:val="none" w:sz="0" w:space="0" w:color="auto" w:frame="1"/>
                <w:lang w:eastAsia="nb-NO"/>
              </w:rPr>
              <w:t>utforske og presentere sentrale trekk ved kristendom og andre religions- og livssynstradisjoner og deres utbredelse i dag (1)</w:t>
            </w:r>
          </w:p>
          <w:p w14:paraId="521B7855" w14:textId="77777777" w:rsidR="0008712E" w:rsidRPr="00EC554F" w:rsidRDefault="0008712E" w:rsidP="0008712E">
            <w:pPr>
              <w:pStyle w:val="Listeavsnitt"/>
              <w:numPr>
                <w:ilvl w:val="0"/>
                <w:numId w:val="3"/>
              </w:numPr>
              <w:rPr>
                <w:rFonts w:cstheme="minorHAnsi"/>
                <w:lang w:eastAsia="nb-NO"/>
              </w:rPr>
            </w:pPr>
            <w:r w:rsidRPr="00EC554F">
              <w:rPr>
                <w:rFonts w:cstheme="minorHAnsi"/>
                <w:bdr w:val="none" w:sz="0" w:space="0" w:color="auto" w:frame="1"/>
                <w:lang w:eastAsia="nb-NO"/>
              </w:rPr>
              <w:t>utforske og drøfte hvordan kristendom og andre religioner inngår i historiske endringsprosesser globalt og nasjonalt (2)</w:t>
            </w:r>
          </w:p>
          <w:p w14:paraId="02E43B50" w14:textId="77777777" w:rsidR="0008712E" w:rsidRPr="00EC554F" w:rsidRDefault="0008712E" w:rsidP="0008712E">
            <w:pPr>
              <w:pStyle w:val="Listeavsnitt"/>
              <w:numPr>
                <w:ilvl w:val="0"/>
                <w:numId w:val="3"/>
              </w:numPr>
              <w:rPr>
                <w:rFonts w:cstheme="minorHAnsi"/>
                <w:lang w:eastAsia="nb-NO"/>
              </w:rPr>
            </w:pPr>
            <w:r w:rsidRPr="00EC554F">
              <w:rPr>
                <w:rFonts w:cstheme="minorHAnsi"/>
                <w:lang w:eastAsia="nb-NO"/>
              </w:rPr>
              <w:t>bruke og drøfte fagbegreper om religioner og livssyn (6)</w:t>
            </w:r>
          </w:p>
          <w:p w14:paraId="08C41BCC" w14:textId="77777777" w:rsidR="0008712E" w:rsidRPr="00EC554F" w:rsidRDefault="0008712E" w:rsidP="0008712E">
            <w:pPr>
              <w:pStyle w:val="Listeavsnitt"/>
              <w:numPr>
                <w:ilvl w:val="0"/>
                <w:numId w:val="3"/>
              </w:numPr>
              <w:rPr>
                <w:rFonts w:cstheme="minorHAnsi"/>
                <w:lang w:eastAsia="nb-NO"/>
              </w:rPr>
            </w:pPr>
            <w:r w:rsidRPr="00EC554F">
              <w:rPr>
                <w:rFonts w:cstheme="minorHAnsi"/>
                <w:lang w:eastAsia="nb-NO"/>
              </w:rPr>
              <w:t>utforske andres perspektiv og håndtere uenighet og meningsbrytning (12)</w:t>
            </w:r>
          </w:p>
          <w:p w14:paraId="666B0945" w14:textId="77777777" w:rsidR="0008712E" w:rsidRPr="00EC554F" w:rsidRDefault="0008712E" w:rsidP="0008712E">
            <w:pPr>
              <w:autoSpaceDE w:val="0"/>
              <w:autoSpaceDN w:val="0"/>
              <w:adjustRightInd w:val="0"/>
              <w:rPr>
                <w:rFonts w:cstheme="minorHAnsi"/>
                <w:color w:val="000000"/>
              </w:rPr>
            </w:pPr>
          </w:p>
          <w:p w14:paraId="334F9AB0" w14:textId="77777777" w:rsidR="0008712E" w:rsidRPr="00EC554F" w:rsidRDefault="0008712E" w:rsidP="0008712E">
            <w:pPr>
              <w:autoSpaceDE w:val="0"/>
              <w:autoSpaceDN w:val="0"/>
              <w:adjustRightInd w:val="0"/>
              <w:rPr>
                <w:rFonts w:cstheme="minorHAnsi"/>
                <w:color w:val="000000"/>
              </w:rPr>
            </w:pPr>
            <w:r w:rsidRPr="00EC554F">
              <w:rPr>
                <w:rFonts w:cstheme="minorHAnsi"/>
                <w:b/>
                <w:bCs/>
                <w:color w:val="000000"/>
              </w:rPr>
              <w:t xml:space="preserve">Tverrfaglige temaer </w:t>
            </w:r>
          </w:p>
          <w:p w14:paraId="0FEE1B72" w14:textId="77777777" w:rsidR="0008712E" w:rsidRPr="00EC554F" w:rsidRDefault="0008712E" w:rsidP="0008712E">
            <w:pPr>
              <w:pStyle w:val="Listeavsnitt"/>
              <w:numPr>
                <w:ilvl w:val="0"/>
                <w:numId w:val="4"/>
              </w:numPr>
              <w:autoSpaceDE w:val="0"/>
              <w:autoSpaceDN w:val="0"/>
              <w:adjustRightInd w:val="0"/>
              <w:ind w:left="360"/>
              <w:rPr>
                <w:rFonts w:cstheme="minorHAnsi"/>
                <w:color w:val="000000"/>
              </w:rPr>
            </w:pPr>
            <w:r w:rsidRPr="00EC554F">
              <w:rPr>
                <w:rFonts w:cstheme="minorHAnsi"/>
                <w:color w:val="000000"/>
              </w:rPr>
              <w:t xml:space="preserve">demokrati og medborgerskap </w:t>
            </w:r>
          </w:p>
          <w:p w14:paraId="54CBB6B8" w14:textId="01DBFD9A" w:rsidR="0008712E" w:rsidRPr="002659BD" w:rsidRDefault="0008712E" w:rsidP="0008712E">
            <w:pPr>
              <w:pStyle w:val="Listeavsnitt"/>
              <w:numPr>
                <w:ilvl w:val="0"/>
                <w:numId w:val="4"/>
              </w:numPr>
              <w:autoSpaceDE w:val="0"/>
              <w:autoSpaceDN w:val="0"/>
              <w:adjustRightInd w:val="0"/>
              <w:ind w:left="360"/>
              <w:rPr>
                <w:rFonts w:cstheme="minorHAnsi"/>
                <w:color w:val="000000"/>
              </w:rPr>
            </w:pPr>
            <w:r w:rsidRPr="00EC554F">
              <w:rPr>
                <w:rFonts w:cstheme="minorHAnsi"/>
                <w:color w:val="000000"/>
              </w:rPr>
              <w:t xml:space="preserve">folkehelse og livsmestring </w:t>
            </w:r>
          </w:p>
        </w:tc>
      </w:tr>
      <w:tr w:rsidR="00D8713F" w14:paraId="56523910" w14:textId="77777777" w:rsidTr="33A7BCA2">
        <w:tc>
          <w:tcPr>
            <w:tcW w:w="1271" w:type="dxa"/>
          </w:tcPr>
          <w:p w14:paraId="405E5D02" w14:textId="77777777" w:rsidR="0008712E" w:rsidRDefault="0008712E" w:rsidP="0008712E"/>
        </w:tc>
        <w:tc>
          <w:tcPr>
            <w:tcW w:w="4394" w:type="dxa"/>
          </w:tcPr>
          <w:p w14:paraId="7F22EC7D" w14:textId="77777777" w:rsidR="0008712E" w:rsidRPr="0008712E" w:rsidRDefault="0008712E" w:rsidP="0008712E">
            <w:pPr>
              <w:jc w:val="center"/>
              <w:rPr>
                <w:b/>
              </w:rPr>
            </w:pPr>
            <w:r w:rsidRPr="0008712E">
              <w:rPr>
                <w:b/>
              </w:rPr>
              <w:t>Læringsmål:</w:t>
            </w:r>
          </w:p>
        </w:tc>
        <w:tc>
          <w:tcPr>
            <w:tcW w:w="4536" w:type="dxa"/>
          </w:tcPr>
          <w:p w14:paraId="79D784A6" w14:textId="77777777" w:rsidR="0008712E" w:rsidRPr="0008712E" w:rsidRDefault="0008712E" w:rsidP="0008712E">
            <w:pPr>
              <w:jc w:val="center"/>
              <w:rPr>
                <w:b/>
              </w:rPr>
            </w:pPr>
            <w:r w:rsidRPr="0008712E">
              <w:rPr>
                <w:b/>
              </w:rPr>
              <w:t>Om emnet</w:t>
            </w:r>
          </w:p>
        </w:tc>
        <w:tc>
          <w:tcPr>
            <w:tcW w:w="3793" w:type="dxa"/>
          </w:tcPr>
          <w:p w14:paraId="5C08BD47" w14:textId="77777777" w:rsidR="0008712E" w:rsidRPr="0008712E" w:rsidRDefault="0008712E" w:rsidP="0008712E">
            <w:pPr>
              <w:jc w:val="center"/>
              <w:rPr>
                <w:b/>
              </w:rPr>
            </w:pPr>
            <w:r w:rsidRPr="0008712E">
              <w:rPr>
                <w:b/>
              </w:rPr>
              <w:t>Lærestoff</w:t>
            </w:r>
          </w:p>
        </w:tc>
      </w:tr>
      <w:tr w:rsidR="00D8713F" w14:paraId="3704CD56" w14:textId="77777777" w:rsidTr="33A7BCA2">
        <w:tc>
          <w:tcPr>
            <w:tcW w:w="1271" w:type="dxa"/>
          </w:tcPr>
          <w:p w14:paraId="2B6406B6" w14:textId="77777777" w:rsidR="0008712E" w:rsidRDefault="0008712E" w:rsidP="0008712E"/>
        </w:tc>
        <w:tc>
          <w:tcPr>
            <w:tcW w:w="4394" w:type="dxa"/>
          </w:tcPr>
          <w:p w14:paraId="37623D2C" w14:textId="77777777" w:rsidR="0008712E" w:rsidRPr="00EC554F" w:rsidRDefault="0008712E" w:rsidP="0008712E">
            <w:pPr>
              <w:pStyle w:val="Listeavsnitt"/>
              <w:numPr>
                <w:ilvl w:val="0"/>
                <w:numId w:val="10"/>
              </w:numPr>
              <w:rPr>
                <w:rFonts w:cstheme="minorHAnsi"/>
                <w:lang w:eastAsia="nb-NO"/>
              </w:rPr>
            </w:pPr>
            <w:r w:rsidRPr="00EC554F">
              <w:rPr>
                <w:rFonts w:cstheme="minorHAnsi"/>
                <w:lang w:eastAsia="nb-NO"/>
              </w:rPr>
              <w:t>utforske og presentere hva det vil si å være muslim</w:t>
            </w:r>
          </w:p>
          <w:p w14:paraId="4ED19EA5" w14:textId="77777777" w:rsidR="0008712E" w:rsidRPr="00EC554F" w:rsidRDefault="0008712E" w:rsidP="0008712E">
            <w:pPr>
              <w:pStyle w:val="Listeavsnitt"/>
              <w:numPr>
                <w:ilvl w:val="0"/>
                <w:numId w:val="10"/>
              </w:numPr>
              <w:rPr>
                <w:rFonts w:cstheme="minorHAnsi"/>
                <w:lang w:eastAsia="nb-NO"/>
              </w:rPr>
            </w:pPr>
            <w:r w:rsidRPr="00EC554F">
              <w:rPr>
                <w:rFonts w:cstheme="minorHAnsi"/>
                <w:lang w:eastAsia="nb-NO"/>
              </w:rPr>
              <w:t xml:space="preserve">kjenne til de to hovedretningene – </w:t>
            </w:r>
            <w:proofErr w:type="spellStart"/>
            <w:r w:rsidRPr="00EC554F">
              <w:rPr>
                <w:rFonts w:cstheme="minorHAnsi"/>
                <w:lang w:eastAsia="nb-NO"/>
              </w:rPr>
              <w:t>sunni</w:t>
            </w:r>
            <w:proofErr w:type="spellEnd"/>
            <w:r w:rsidRPr="00EC554F">
              <w:rPr>
                <w:rFonts w:cstheme="minorHAnsi"/>
                <w:lang w:eastAsia="nb-NO"/>
              </w:rPr>
              <w:t xml:space="preserve"> og sjia</w:t>
            </w:r>
          </w:p>
          <w:p w14:paraId="5ABFFBBA" w14:textId="77777777" w:rsidR="0008712E" w:rsidRPr="00EC554F" w:rsidRDefault="0008712E" w:rsidP="0008712E">
            <w:pPr>
              <w:pStyle w:val="Listeavsnitt"/>
              <w:numPr>
                <w:ilvl w:val="0"/>
                <w:numId w:val="10"/>
              </w:numPr>
              <w:rPr>
                <w:rFonts w:cstheme="minorHAnsi"/>
                <w:lang w:eastAsia="nb-NO"/>
              </w:rPr>
            </w:pPr>
            <w:r w:rsidRPr="00EC554F">
              <w:rPr>
                <w:rFonts w:cstheme="minorHAnsi"/>
                <w:lang w:eastAsia="nb-NO"/>
              </w:rPr>
              <w:t>utforske og drøfte islam gjennom historien</w:t>
            </w:r>
          </w:p>
          <w:p w14:paraId="1228FBF8" w14:textId="77777777" w:rsidR="0008712E" w:rsidRPr="00EC554F" w:rsidRDefault="0008712E" w:rsidP="0008712E">
            <w:pPr>
              <w:pStyle w:val="Listeavsnitt"/>
              <w:numPr>
                <w:ilvl w:val="0"/>
                <w:numId w:val="10"/>
              </w:numPr>
              <w:rPr>
                <w:rFonts w:cstheme="minorHAnsi"/>
                <w:lang w:val="nn-NO" w:eastAsia="nb-NO"/>
              </w:rPr>
            </w:pPr>
            <w:r w:rsidRPr="00EC554F">
              <w:rPr>
                <w:rFonts w:cstheme="minorHAnsi"/>
                <w:lang w:val="nn-NO" w:eastAsia="nb-NO"/>
              </w:rPr>
              <w:t xml:space="preserve">kjenne til arkitektur, kunst og musikk </w:t>
            </w:r>
            <w:proofErr w:type="spellStart"/>
            <w:r w:rsidRPr="00EC554F">
              <w:rPr>
                <w:rFonts w:cstheme="minorHAnsi"/>
                <w:lang w:val="nn-NO" w:eastAsia="nb-NO"/>
              </w:rPr>
              <w:t>knyttet</w:t>
            </w:r>
            <w:proofErr w:type="spellEnd"/>
            <w:r w:rsidRPr="00EC554F">
              <w:rPr>
                <w:rFonts w:cstheme="minorHAnsi"/>
                <w:lang w:val="nn-NO" w:eastAsia="nb-NO"/>
              </w:rPr>
              <w:t xml:space="preserve"> til </w:t>
            </w:r>
            <w:proofErr w:type="spellStart"/>
            <w:r w:rsidRPr="00EC554F">
              <w:rPr>
                <w:rFonts w:cstheme="minorHAnsi"/>
                <w:lang w:val="nn-NO" w:eastAsia="nb-NO"/>
              </w:rPr>
              <w:t>islams</w:t>
            </w:r>
            <w:proofErr w:type="spellEnd"/>
            <w:r w:rsidRPr="00EC554F">
              <w:rPr>
                <w:rFonts w:cstheme="minorHAnsi"/>
                <w:lang w:val="nn-NO" w:eastAsia="nb-NO"/>
              </w:rPr>
              <w:t xml:space="preserve"> historie</w:t>
            </w:r>
          </w:p>
          <w:p w14:paraId="49571410" w14:textId="77777777" w:rsidR="0008712E" w:rsidRPr="00EC554F" w:rsidRDefault="0008712E" w:rsidP="0008712E">
            <w:pPr>
              <w:pStyle w:val="Listeavsnitt"/>
              <w:numPr>
                <w:ilvl w:val="0"/>
                <w:numId w:val="10"/>
              </w:numPr>
              <w:rPr>
                <w:rFonts w:cstheme="minorHAnsi"/>
                <w:lang w:eastAsia="nb-NO"/>
              </w:rPr>
            </w:pPr>
            <w:r w:rsidRPr="00EC554F">
              <w:rPr>
                <w:rFonts w:cstheme="minorHAnsi"/>
                <w:lang w:eastAsia="nb-NO"/>
              </w:rPr>
              <w:t>reflektere over og drøfte mangfoldet blant muslimer og utfordringer ved det å være muslim i Europa</w:t>
            </w:r>
          </w:p>
          <w:p w14:paraId="7DE49292" w14:textId="49373054" w:rsidR="0008712E" w:rsidRPr="00D8713F" w:rsidRDefault="0008712E" w:rsidP="0008712E">
            <w:pPr>
              <w:pStyle w:val="Listeavsnitt"/>
              <w:numPr>
                <w:ilvl w:val="0"/>
                <w:numId w:val="10"/>
              </w:numPr>
              <w:rPr>
                <w:rFonts w:cstheme="minorHAnsi"/>
                <w:lang w:eastAsia="nb-NO"/>
              </w:rPr>
            </w:pPr>
            <w:r w:rsidRPr="00EC554F">
              <w:rPr>
                <w:rFonts w:cstheme="minorHAnsi"/>
                <w:lang w:eastAsia="nb-NO"/>
              </w:rPr>
              <w:lastRenderedPageBreak/>
              <w:t>drøfte etiske spørsmål knyttet til rasisme, menneskerettigheter og respekt for menneskers valg av tro med utgangspunkt i innblikket om Muhammad Ali</w:t>
            </w:r>
          </w:p>
        </w:tc>
        <w:tc>
          <w:tcPr>
            <w:tcW w:w="4536" w:type="dxa"/>
          </w:tcPr>
          <w:p w14:paraId="79C688E9" w14:textId="77777777" w:rsidR="0008712E" w:rsidRDefault="00392DA6" w:rsidP="00392DA6">
            <w:r>
              <w:lastRenderedPageBreak/>
              <w:t>Hva tror egentlig muslimer på?</w:t>
            </w:r>
          </w:p>
          <w:p w14:paraId="766B3FF4" w14:textId="77777777" w:rsidR="00392DA6" w:rsidRDefault="00392DA6" w:rsidP="00392DA6">
            <w:r>
              <w:t>Hvordan oppstår Islam?</w:t>
            </w:r>
          </w:p>
          <w:p w14:paraId="07E6CF56" w14:textId="77777777" w:rsidR="00392DA6" w:rsidRDefault="00392DA6" w:rsidP="00392DA6">
            <w:r>
              <w:t>Hvem er Mohammed?</w:t>
            </w:r>
          </w:p>
          <w:p w14:paraId="1AC74E16" w14:textId="77777777" w:rsidR="00392DA6" w:rsidRDefault="00392DA6" w:rsidP="00392DA6">
            <w:r>
              <w:t>Mangfold av muslimer</w:t>
            </w:r>
          </w:p>
          <w:p w14:paraId="1170A008" w14:textId="30077BD1" w:rsidR="00392DA6" w:rsidRDefault="00392DA6" w:rsidP="00392DA6">
            <w:r>
              <w:t>Rituell praksis og høytider</w:t>
            </w:r>
          </w:p>
        </w:tc>
        <w:tc>
          <w:tcPr>
            <w:tcW w:w="3793" w:type="dxa"/>
          </w:tcPr>
          <w:p w14:paraId="5938251A" w14:textId="77777777" w:rsidR="0008712E" w:rsidRDefault="001930E8" w:rsidP="0008712E">
            <w:r>
              <w:t>KRLE boka s. 262- 283</w:t>
            </w:r>
          </w:p>
          <w:p w14:paraId="57E38DF7" w14:textId="77777777" w:rsidR="00392DA6" w:rsidRDefault="00392DA6" w:rsidP="0008712E"/>
          <w:p w14:paraId="090CE577" w14:textId="218FD0AB" w:rsidR="001930E8" w:rsidRDefault="001930E8" w:rsidP="0008712E">
            <w:r>
              <w:t>NRK – «Ikke spør om det» - Muslim (19 min)</w:t>
            </w:r>
            <w:r w:rsidR="00392DA6">
              <w:t xml:space="preserve"> – Mangfold</w:t>
            </w:r>
            <w:r w:rsidR="00B32980">
              <w:t xml:space="preserve"> + På tro og Are </w:t>
            </w:r>
          </w:p>
          <w:p w14:paraId="7C4A3267" w14:textId="77777777" w:rsidR="00392DA6" w:rsidRDefault="00392DA6" w:rsidP="0008712E"/>
          <w:p w14:paraId="021EEBF7" w14:textId="77777777" w:rsidR="00392DA6" w:rsidRDefault="00392DA6" w:rsidP="0008712E">
            <w:r w:rsidRPr="00392DA6">
              <w:rPr>
                <w:b/>
                <w:u w:val="single"/>
              </w:rPr>
              <w:t>Læringsstrategier</w:t>
            </w:r>
            <w:r>
              <w:t>: Læring gjennom ulike metoder</w:t>
            </w:r>
          </w:p>
          <w:p w14:paraId="517855F0" w14:textId="77777777" w:rsidR="00392DA6" w:rsidRDefault="00392DA6" w:rsidP="0008712E">
            <w:r>
              <w:t xml:space="preserve">(Lotusdiagram, </w:t>
            </w:r>
            <w:proofErr w:type="spellStart"/>
            <w:r>
              <w:t>mindomo</w:t>
            </w:r>
            <w:proofErr w:type="spellEnd"/>
            <w:r>
              <w:t>, Snøballkrig, Tankekart)</w:t>
            </w:r>
          </w:p>
          <w:p w14:paraId="777840C4" w14:textId="0EA79FD7" w:rsidR="00392DA6" w:rsidRPr="00D8713F" w:rsidRDefault="00D8713F" w:rsidP="0008712E">
            <w:pPr>
              <w:rPr>
                <w:b/>
              </w:rPr>
            </w:pPr>
            <w:r w:rsidRPr="00D8713F">
              <w:rPr>
                <w:b/>
              </w:rPr>
              <w:t xml:space="preserve">Vurdering: </w:t>
            </w:r>
          </w:p>
          <w:p w14:paraId="28B80782" w14:textId="6FEBF8F4" w:rsidR="00392DA6" w:rsidRDefault="00392DA6" w:rsidP="0008712E">
            <w:r>
              <w:t xml:space="preserve">Multiple </w:t>
            </w:r>
            <w:proofErr w:type="spellStart"/>
            <w:r>
              <w:t>choi</w:t>
            </w:r>
            <w:r w:rsidR="00381957">
              <w:t>c</w:t>
            </w:r>
            <w:r>
              <w:t>e</w:t>
            </w:r>
            <w:proofErr w:type="spellEnd"/>
          </w:p>
        </w:tc>
      </w:tr>
      <w:tr w:rsidR="0008712E" w:rsidRPr="00DD5B42" w14:paraId="79CF913D" w14:textId="77777777" w:rsidTr="33A7BCA2">
        <w:tc>
          <w:tcPr>
            <w:tcW w:w="1271" w:type="dxa"/>
          </w:tcPr>
          <w:p w14:paraId="4E461E2E" w14:textId="77777777" w:rsidR="0008712E" w:rsidRDefault="0008712E" w:rsidP="0008712E"/>
        </w:tc>
        <w:tc>
          <w:tcPr>
            <w:tcW w:w="12723" w:type="dxa"/>
            <w:gridSpan w:val="3"/>
            <w:shd w:val="clear" w:color="auto" w:fill="FBE4D5" w:themeFill="accent2" w:themeFillTint="33"/>
          </w:tcPr>
          <w:p w14:paraId="73009E8E" w14:textId="77777777" w:rsidR="0008712E" w:rsidRPr="00EC554F" w:rsidRDefault="0008712E" w:rsidP="0008712E">
            <w:pPr>
              <w:autoSpaceDE w:val="0"/>
              <w:autoSpaceDN w:val="0"/>
              <w:adjustRightInd w:val="0"/>
              <w:rPr>
                <w:rFonts w:cstheme="minorHAnsi"/>
                <w:color w:val="000000"/>
                <w:lang w:val="nn-NO"/>
              </w:rPr>
            </w:pPr>
            <w:r w:rsidRPr="00EC554F">
              <w:rPr>
                <w:rFonts w:cstheme="minorHAnsi"/>
                <w:b/>
                <w:bCs/>
                <w:color w:val="000000"/>
                <w:lang w:val="nn-NO"/>
              </w:rPr>
              <w:t xml:space="preserve">Tema 2A: Rett og galt </w:t>
            </w:r>
          </w:p>
        </w:tc>
      </w:tr>
      <w:tr w:rsidR="0008712E" w14:paraId="4A74CB50" w14:textId="77777777" w:rsidTr="33A7BCA2">
        <w:tc>
          <w:tcPr>
            <w:tcW w:w="1271" w:type="dxa"/>
          </w:tcPr>
          <w:p w14:paraId="2B03C17B" w14:textId="48AB488E" w:rsidR="0008712E" w:rsidRDefault="00B32980" w:rsidP="0008712E">
            <w:r>
              <w:t>4</w:t>
            </w:r>
            <w:r w:rsidR="00CF5B2D">
              <w:t>-</w:t>
            </w:r>
            <w:r w:rsidR="00BD594D">
              <w:t>7</w:t>
            </w:r>
          </w:p>
        </w:tc>
        <w:tc>
          <w:tcPr>
            <w:tcW w:w="12723" w:type="dxa"/>
            <w:gridSpan w:val="3"/>
            <w:shd w:val="clear" w:color="auto" w:fill="FBE4D5" w:themeFill="accent2" w:themeFillTint="33"/>
          </w:tcPr>
          <w:p w14:paraId="4A2249F3" w14:textId="77777777" w:rsidR="0008712E" w:rsidRPr="00381957" w:rsidRDefault="0008712E" w:rsidP="0008712E">
            <w:pPr>
              <w:autoSpaceDE w:val="0"/>
              <w:autoSpaceDN w:val="0"/>
              <w:adjustRightInd w:val="0"/>
              <w:rPr>
                <w:rFonts w:cstheme="minorHAnsi"/>
                <w:b/>
                <w:bCs/>
                <w:color w:val="000000"/>
                <w:sz w:val="20"/>
                <w:szCs w:val="20"/>
              </w:rPr>
            </w:pPr>
            <w:r w:rsidRPr="00381957">
              <w:rPr>
                <w:rFonts w:cstheme="minorHAnsi"/>
                <w:b/>
                <w:bCs/>
                <w:color w:val="000000"/>
                <w:sz w:val="20"/>
                <w:szCs w:val="20"/>
              </w:rPr>
              <w:t xml:space="preserve">Kjerneelementer </w:t>
            </w:r>
          </w:p>
          <w:p w14:paraId="207BC6F2" w14:textId="77777777" w:rsidR="0008712E" w:rsidRPr="00EC554F" w:rsidRDefault="0008712E" w:rsidP="0008712E">
            <w:pPr>
              <w:rPr>
                <w:rFonts w:cstheme="minorHAnsi"/>
              </w:rPr>
            </w:pPr>
            <w:r w:rsidRPr="00381957">
              <w:rPr>
                <w:rFonts w:cstheme="minorHAnsi"/>
                <w:sz w:val="20"/>
                <w:szCs w:val="20"/>
              </w:rPr>
              <w:t>(5</w:t>
            </w:r>
            <w:r w:rsidRPr="00381957">
              <w:rPr>
                <w:rFonts w:cstheme="minorHAnsi"/>
              </w:rPr>
              <w:t xml:space="preserve">) Elevene skal kunne identifisere etiske dilemmaer og drøfte moralske spørsmål ved hjelp av egen erfaringsbakgrunn, evne til </w:t>
            </w:r>
            <w:r w:rsidRPr="002C58ED">
              <w:rPr>
                <w:rFonts w:cstheme="minorHAnsi"/>
              </w:rPr>
              <w:t>innlevelse</w:t>
            </w:r>
            <w:r w:rsidRPr="00381957">
              <w:rPr>
                <w:rFonts w:cstheme="minorHAnsi"/>
              </w:rPr>
              <w:t xml:space="preserve"> og ulike etiske modeller og begreper. </w:t>
            </w:r>
            <w:r w:rsidRPr="00EC554F">
              <w:rPr>
                <w:rFonts w:cstheme="minorHAnsi"/>
              </w:rPr>
              <w:t>Etisk refleksjon gir mulighet til å håndtere store og små spørsmål, konflikter og utfordringer med betydning for skolesamfunnet, hverdagslivet og det globale samfunnet. Filosofiske tenkemåter gir elevene redskaper til å analysere argumentasjon og påstander.</w:t>
            </w:r>
          </w:p>
          <w:p w14:paraId="5FE89C99" w14:textId="77777777" w:rsidR="0008712E" w:rsidRPr="00EC554F" w:rsidRDefault="0008712E" w:rsidP="0008712E">
            <w:pPr>
              <w:autoSpaceDE w:val="0"/>
              <w:autoSpaceDN w:val="0"/>
              <w:adjustRightInd w:val="0"/>
              <w:rPr>
                <w:rFonts w:cstheme="minorHAnsi"/>
                <w:color w:val="000000"/>
              </w:rPr>
            </w:pPr>
          </w:p>
          <w:p w14:paraId="79CC834D" w14:textId="77777777" w:rsidR="0008712E" w:rsidRPr="00EC554F" w:rsidRDefault="0008712E" w:rsidP="0008712E">
            <w:pPr>
              <w:autoSpaceDE w:val="0"/>
              <w:autoSpaceDN w:val="0"/>
              <w:adjustRightInd w:val="0"/>
              <w:rPr>
                <w:rFonts w:cstheme="minorHAnsi"/>
                <w:b/>
                <w:bCs/>
                <w:color w:val="000000"/>
              </w:rPr>
            </w:pPr>
            <w:r w:rsidRPr="00EC554F">
              <w:rPr>
                <w:rFonts w:cstheme="minorHAnsi"/>
                <w:b/>
                <w:bCs/>
                <w:color w:val="000000"/>
              </w:rPr>
              <w:t xml:space="preserve">Kompetansemål </w:t>
            </w:r>
          </w:p>
          <w:p w14:paraId="35D62C7D" w14:textId="77777777" w:rsidR="0008712E" w:rsidRPr="00EC554F" w:rsidRDefault="0008712E" w:rsidP="0008712E">
            <w:pPr>
              <w:pStyle w:val="Listeavsnitt"/>
              <w:numPr>
                <w:ilvl w:val="0"/>
                <w:numId w:val="3"/>
              </w:numPr>
              <w:rPr>
                <w:rFonts w:cstheme="minorHAnsi"/>
                <w:lang w:eastAsia="nb-NO"/>
              </w:rPr>
            </w:pPr>
            <w:r w:rsidRPr="00EC554F">
              <w:rPr>
                <w:rFonts w:cstheme="minorHAnsi"/>
                <w:bdr w:val="none" w:sz="0" w:space="0" w:color="auto" w:frame="1"/>
                <w:lang w:eastAsia="nb-NO"/>
              </w:rPr>
              <w:t>utforske og sammenligne etiske ideer fra sentrale skikkelser i religiøse og livssynsbaserte tradisjoner (10)</w:t>
            </w:r>
          </w:p>
          <w:p w14:paraId="5E940770" w14:textId="77777777" w:rsidR="0008712E" w:rsidRPr="00EC554F" w:rsidRDefault="0008712E" w:rsidP="0008712E">
            <w:pPr>
              <w:autoSpaceDE w:val="0"/>
              <w:autoSpaceDN w:val="0"/>
              <w:adjustRightInd w:val="0"/>
              <w:rPr>
                <w:rFonts w:cstheme="minorHAnsi"/>
                <w:color w:val="000000"/>
              </w:rPr>
            </w:pPr>
          </w:p>
          <w:p w14:paraId="6FEE2C06" w14:textId="77777777" w:rsidR="0008712E" w:rsidRPr="00EC554F" w:rsidRDefault="0008712E" w:rsidP="0008712E">
            <w:pPr>
              <w:autoSpaceDE w:val="0"/>
              <w:autoSpaceDN w:val="0"/>
              <w:adjustRightInd w:val="0"/>
              <w:rPr>
                <w:rFonts w:cstheme="minorHAnsi"/>
                <w:color w:val="000000"/>
              </w:rPr>
            </w:pPr>
            <w:r w:rsidRPr="00EC554F">
              <w:rPr>
                <w:rFonts w:cstheme="minorHAnsi"/>
                <w:b/>
                <w:bCs/>
                <w:color w:val="000000"/>
              </w:rPr>
              <w:t xml:space="preserve">Tverrfaglige temaer </w:t>
            </w:r>
          </w:p>
          <w:p w14:paraId="1F1BE84E" w14:textId="77777777" w:rsidR="0008712E" w:rsidRPr="00EC554F" w:rsidRDefault="0008712E" w:rsidP="0008712E">
            <w:pPr>
              <w:pStyle w:val="Listeavsnitt"/>
              <w:numPr>
                <w:ilvl w:val="0"/>
                <w:numId w:val="4"/>
              </w:numPr>
              <w:autoSpaceDE w:val="0"/>
              <w:autoSpaceDN w:val="0"/>
              <w:adjustRightInd w:val="0"/>
              <w:ind w:left="360"/>
              <w:rPr>
                <w:rFonts w:cstheme="minorHAnsi"/>
                <w:color w:val="000000"/>
              </w:rPr>
            </w:pPr>
            <w:r w:rsidRPr="00EC554F">
              <w:rPr>
                <w:rFonts w:cstheme="minorHAnsi"/>
                <w:color w:val="000000"/>
              </w:rPr>
              <w:t xml:space="preserve">demokrati og medborgerskap </w:t>
            </w:r>
          </w:p>
          <w:p w14:paraId="31BA12ED" w14:textId="5714523A" w:rsidR="0008712E" w:rsidRPr="002659BD" w:rsidRDefault="0008712E" w:rsidP="0008712E">
            <w:pPr>
              <w:pStyle w:val="Listeavsnitt"/>
              <w:numPr>
                <w:ilvl w:val="0"/>
                <w:numId w:val="4"/>
              </w:numPr>
              <w:autoSpaceDE w:val="0"/>
              <w:autoSpaceDN w:val="0"/>
              <w:adjustRightInd w:val="0"/>
              <w:ind w:left="360"/>
              <w:rPr>
                <w:rFonts w:cstheme="minorHAnsi"/>
                <w:color w:val="000000"/>
              </w:rPr>
            </w:pPr>
            <w:r w:rsidRPr="00EC554F">
              <w:rPr>
                <w:rFonts w:cstheme="minorHAnsi"/>
                <w:color w:val="000000"/>
              </w:rPr>
              <w:t xml:space="preserve">folkehelse og livsmestring </w:t>
            </w:r>
          </w:p>
        </w:tc>
      </w:tr>
      <w:tr w:rsidR="00D8713F" w14:paraId="20B981D3" w14:textId="77777777" w:rsidTr="33A7BCA2">
        <w:tc>
          <w:tcPr>
            <w:tcW w:w="1271" w:type="dxa"/>
          </w:tcPr>
          <w:p w14:paraId="7DA8A542" w14:textId="77777777" w:rsidR="0008712E" w:rsidRDefault="0008712E" w:rsidP="0008712E"/>
        </w:tc>
        <w:tc>
          <w:tcPr>
            <w:tcW w:w="4394" w:type="dxa"/>
          </w:tcPr>
          <w:p w14:paraId="49D8D614" w14:textId="77777777" w:rsidR="0008712E" w:rsidRPr="0008712E" w:rsidRDefault="0008712E" w:rsidP="0008712E">
            <w:pPr>
              <w:jc w:val="center"/>
              <w:rPr>
                <w:b/>
              </w:rPr>
            </w:pPr>
            <w:r w:rsidRPr="0008712E">
              <w:rPr>
                <w:b/>
              </w:rPr>
              <w:t>Læringsmål</w:t>
            </w:r>
          </w:p>
        </w:tc>
        <w:tc>
          <w:tcPr>
            <w:tcW w:w="4536" w:type="dxa"/>
          </w:tcPr>
          <w:p w14:paraId="1E9995E8" w14:textId="77777777" w:rsidR="0008712E" w:rsidRPr="0008712E" w:rsidRDefault="0008712E" w:rsidP="0008712E">
            <w:pPr>
              <w:jc w:val="center"/>
              <w:rPr>
                <w:b/>
              </w:rPr>
            </w:pPr>
            <w:r w:rsidRPr="0008712E">
              <w:rPr>
                <w:b/>
              </w:rPr>
              <w:t>Om emnet</w:t>
            </w:r>
          </w:p>
        </w:tc>
        <w:tc>
          <w:tcPr>
            <w:tcW w:w="3793" w:type="dxa"/>
          </w:tcPr>
          <w:p w14:paraId="0518BA8E" w14:textId="77777777" w:rsidR="0008712E" w:rsidRPr="0008712E" w:rsidRDefault="0008712E" w:rsidP="0008712E">
            <w:pPr>
              <w:jc w:val="center"/>
              <w:rPr>
                <w:b/>
              </w:rPr>
            </w:pPr>
            <w:r w:rsidRPr="0008712E">
              <w:rPr>
                <w:b/>
              </w:rPr>
              <w:t>Lærestoff</w:t>
            </w:r>
          </w:p>
        </w:tc>
      </w:tr>
      <w:tr w:rsidR="00D8713F" w14:paraId="3DC10046" w14:textId="77777777" w:rsidTr="33A7BCA2">
        <w:tc>
          <w:tcPr>
            <w:tcW w:w="1271" w:type="dxa"/>
          </w:tcPr>
          <w:p w14:paraId="07B643E3" w14:textId="77777777" w:rsidR="0008712E" w:rsidRDefault="0008712E" w:rsidP="0008712E"/>
        </w:tc>
        <w:tc>
          <w:tcPr>
            <w:tcW w:w="4394" w:type="dxa"/>
          </w:tcPr>
          <w:p w14:paraId="765712D5" w14:textId="77777777" w:rsidR="0008712E" w:rsidRPr="00EC554F" w:rsidRDefault="0008712E" w:rsidP="0008712E">
            <w:pPr>
              <w:pStyle w:val="Listeavsnitt"/>
              <w:numPr>
                <w:ilvl w:val="0"/>
                <w:numId w:val="2"/>
              </w:numPr>
              <w:rPr>
                <w:rFonts w:cstheme="minorHAnsi"/>
                <w:lang w:eastAsia="nb-NO"/>
              </w:rPr>
            </w:pPr>
            <w:r>
              <w:rPr>
                <w:rFonts w:cstheme="minorHAnsi"/>
                <w:lang w:eastAsia="nb-NO"/>
              </w:rPr>
              <w:t>g</w:t>
            </w:r>
            <w:r w:rsidRPr="00EC554F">
              <w:rPr>
                <w:rFonts w:cstheme="minorHAnsi"/>
                <w:lang w:eastAsia="nb-NO"/>
              </w:rPr>
              <w:t xml:space="preserve">jøre rede for </w:t>
            </w:r>
            <w:r w:rsidRPr="00851B4D">
              <w:rPr>
                <w:rFonts w:cstheme="minorHAnsi"/>
                <w:lang w:eastAsia="nb-NO"/>
              </w:rPr>
              <w:t>hva moral og etikk er</w:t>
            </w:r>
          </w:p>
          <w:p w14:paraId="057A7E80" w14:textId="77777777" w:rsidR="0008712E" w:rsidRPr="00F611AC" w:rsidRDefault="0008712E" w:rsidP="0008712E">
            <w:pPr>
              <w:pStyle w:val="Listeavsnitt"/>
              <w:numPr>
                <w:ilvl w:val="0"/>
                <w:numId w:val="2"/>
              </w:numPr>
              <w:rPr>
                <w:rFonts w:cstheme="minorHAnsi"/>
                <w:lang w:eastAsia="nb-NO"/>
              </w:rPr>
            </w:pPr>
            <w:r w:rsidRPr="00EC554F">
              <w:rPr>
                <w:rFonts w:cstheme="minorHAnsi"/>
                <w:lang w:eastAsia="nb-NO"/>
              </w:rPr>
              <w:t xml:space="preserve">reflektere over og drøfte </w:t>
            </w:r>
            <w:r w:rsidRPr="00851B4D">
              <w:rPr>
                <w:rFonts w:cstheme="minorHAnsi"/>
                <w:lang w:eastAsia="nb-NO"/>
              </w:rPr>
              <w:t>hvor grensene går for hvem vi bryr oss om og har omtanke for</w:t>
            </w:r>
          </w:p>
          <w:p w14:paraId="4753B790" w14:textId="77777777" w:rsidR="0008712E" w:rsidRPr="00EC554F" w:rsidRDefault="0008712E" w:rsidP="0008712E">
            <w:pPr>
              <w:pStyle w:val="Listeavsnitt"/>
              <w:numPr>
                <w:ilvl w:val="0"/>
                <w:numId w:val="2"/>
              </w:numPr>
              <w:rPr>
                <w:rFonts w:cstheme="minorHAnsi"/>
                <w:lang w:eastAsia="nb-NO"/>
              </w:rPr>
            </w:pPr>
            <w:r w:rsidRPr="00EC554F">
              <w:rPr>
                <w:rFonts w:cstheme="minorHAnsi"/>
                <w:lang w:eastAsia="nb-NO"/>
              </w:rPr>
              <w:t xml:space="preserve">gjøre rede for </w:t>
            </w:r>
            <w:r w:rsidRPr="00851B4D">
              <w:rPr>
                <w:rFonts w:cstheme="minorHAnsi"/>
                <w:lang w:eastAsia="nb-NO"/>
              </w:rPr>
              <w:t>tanken om gjensidighet – den gylne regel</w:t>
            </w:r>
          </w:p>
          <w:p w14:paraId="71B5D897" w14:textId="77777777" w:rsidR="0008712E" w:rsidRPr="00EC554F" w:rsidRDefault="0008712E" w:rsidP="0008712E">
            <w:pPr>
              <w:pStyle w:val="Listeavsnitt"/>
              <w:numPr>
                <w:ilvl w:val="0"/>
                <w:numId w:val="2"/>
              </w:numPr>
              <w:rPr>
                <w:rFonts w:cstheme="minorHAnsi"/>
                <w:lang w:eastAsia="nb-NO"/>
              </w:rPr>
            </w:pPr>
            <w:r w:rsidRPr="00EC554F">
              <w:rPr>
                <w:rFonts w:cstheme="minorHAnsi"/>
                <w:lang w:eastAsia="nb-NO"/>
              </w:rPr>
              <w:t xml:space="preserve">reflektere over og drøfte </w:t>
            </w:r>
            <w:r w:rsidRPr="00851B4D">
              <w:rPr>
                <w:rFonts w:cstheme="minorHAnsi"/>
                <w:lang w:eastAsia="nb-NO"/>
              </w:rPr>
              <w:t>hvorfor samvittigheten er viktig</w:t>
            </w:r>
          </w:p>
          <w:p w14:paraId="2A84F73C" w14:textId="77777777" w:rsidR="00392DA6" w:rsidRDefault="0008712E" w:rsidP="0008712E">
            <w:pPr>
              <w:pStyle w:val="Listeavsnitt"/>
              <w:numPr>
                <w:ilvl w:val="0"/>
                <w:numId w:val="2"/>
              </w:numPr>
              <w:rPr>
                <w:rFonts w:cstheme="minorHAnsi"/>
                <w:lang w:eastAsia="nb-NO"/>
              </w:rPr>
            </w:pPr>
            <w:r w:rsidRPr="00EC554F">
              <w:rPr>
                <w:rFonts w:cstheme="minorHAnsi"/>
                <w:lang w:eastAsia="nb-NO"/>
              </w:rPr>
              <w:t xml:space="preserve">kjenne til og reflektere over forskjellen mellom </w:t>
            </w:r>
            <w:r w:rsidRPr="00851B4D">
              <w:rPr>
                <w:rFonts w:cstheme="minorHAnsi"/>
                <w:lang w:eastAsia="nb-NO"/>
              </w:rPr>
              <w:t>lover og regler, normer og verdier</w:t>
            </w:r>
          </w:p>
          <w:p w14:paraId="6F19FDBB" w14:textId="0D3AF991" w:rsidR="0008712E" w:rsidRPr="00392DA6" w:rsidRDefault="0008712E" w:rsidP="0008712E">
            <w:pPr>
              <w:pStyle w:val="Listeavsnitt"/>
              <w:numPr>
                <w:ilvl w:val="0"/>
                <w:numId w:val="2"/>
              </w:numPr>
              <w:rPr>
                <w:rFonts w:cstheme="minorHAnsi"/>
                <w:lang w:eastAsia="nb-NO"/>
              </w:rPr>
            </w:pPr>
            <w:r w:rsidRPr="00392DA6">
              <w:rPr>
                <w:rFonts w:cstheme="minorHAnsi"/>
                <w:lang w:eastAsia="nb-NO"/>
              </w:rPr>
              <w:t>utforske og sammenlikne etiske ideer med utgangspunkt i tekster fra religioner og livssyn</w:t>
            </w:r>
          </w:p>
        </w:tc>
        <w:tc>
          <w:tcPr>
            <w:tcW w:w="4536" w:type="dxa"/>
          </w:tcPr>
          <w:p w14:paraId="3A475665" w14:textId="77777777" w:rsidR="0008712E" w:rsidRDefault="00CF5B2D" w:rsidP="00CF5B2D">
            <w:r>
              <w:t>Kan man være en god troende selv om man ikke følger alle leveregler?</w:t>
            </w:r>
          </w:p>
          <w:p w14:paraId="3405F021" w14:textId="77777777" w:rsidR="00CF5B2D" w:rsidRDefault="00CF5B2D" w:rsidP="00CF5B2D"/>
          <w:p w14:paraId="5B9F9B54" w14:textId="280AB174" w:rsidR="00CF5B2D" w:rsidRDefault="00CF5B2D" w:rsidP="00CF5B2D">
            <w:r>
              <w:t>Etiske dilemmaer gjennom AART</w:t>
            </w:r>
          </w:p>
          <w:p w14:paraId="3D4669F6" w14:textId="515BCC65" w:rsidR="00CF5B2D" w:rsidRDefault="00CF5B2D" w:rsidP="00CF5B2D"/>
          <w:p w14:paraId="49BD2A37" w14:textId="1165AB34" w:rsidR="00CF5B2D" w:rsidRDefault="00CF5B2D" w:rsidP="00CF5B2D">
            <w:r>
              <w:t xml:space="preserve">Lover, regler, normer og verdier. </w:t>
            </w:r>
          </w:p>
          <w:p w14:paraId="04659248" w14:textId="5AAD66A0" w:rsidR="00CF5B2D" w:rsidRDefault="00CF5B2D" w:rsidP="00CF5B2D">
            <w:r>
              <w:t>Hva er forskjellen på skrevne/uskrevne regler?</w:t>
            </w:r>
          </w:p>
          <w:p w14:paraId="07A5FC2F" w14:textId="05C85472" w:rsidR="00CF5B2D" w:rsidRDefault="00CF5B2D" w:rsidP="00CF5B2D"/>
          <w:p w14:paraId="0A878256" w14:textId="77777777" w:rsidR="00CF5B2D" w:rsidRDefault="00CF5B2D" w:rsidP="00CF5B2D">
            <w:r w:rsidRPr="00CF5B2D">
              <w:rPr>
                <w:u w:val="single"/>
              </w:rPr>
              <w:t>Tekster</w:t>
            </w:r>
            <w:r>
              <w:t xml:space="preserve"> – 1001 natt eller andre eventyr med forskjellig vri ut </w:t>
            </w:r>
            <w:proofErr w:type="gramStart"/>
            <w:r>
              <w:t>i fra</w:t>
            </w:r>
            <w:proofErr w:type="gramEnd"/>
            <w:r>
              <w:t xml:space="preserve"> religion/kultur.</w:t>
            </w:r>
          </w:p>
          <w:p w14:paraId="289CACCA" w14:textId="4806D444" w:rsidR="006317B6" w:rsidRDefault="00CF5B2D" w:rsidP="00CF5B2D">
            <w:r>
              <w:t>(Et dukkehjem)</w:t>
            </w:r>
          </w:p>
          <w:p w14:paraId="490A118A" w14:textId="77777777" w:rsidR="00CF5B2D" w:rsidRPr="006317B6" w:rsidRDefault="00CF5B2D" w:rsidP="006317B6">
            <w:pPr>
              <w:jc w:val="center"/>
            </w:pPr>
          </w:p>
        </w:tc>
        <w:tc>
          <w:tcPr>
            <w:tcW w:w="3793" w:type="dxa"/>
          </w:tcPr>
          <w:p w14:paraId="7CAC0C32" w14:textId="56272854" w:rsidR="00CF5B2D" w:rsidRDefault="00CF5B2D" w:rsidP="0008712E">
            <w:r>
              <w:t>Busslasten</w:t>
            </w:r>
          </w:p>
          <w:p w14:paraId="3742F9A1" w14:textId="4946E842" w:rsidR="00CF5B2D" w:rsidRDefault="00CF5B2D" w:rsidP="0008712E">
            <w:r>
              <w:t>Skolestudio – Rett og galt</w:t>
            </w:r>
          </w:p>
          <w:p w14:paraId="4049078A" w14:textId="43529471" w:rsidR="00CF5B2D" w:rsidRPr="00CF5B2D" w:rsidRDefault="00CF5B2D" w:rsidP="0008712E">
            <w:r>
              <w:t>Amnesty.no (</w:t>
            </w:r>
            <w:proofErr w:type="spellStart"/>
            <w:proofErr w:type="gramStart"/>
            <w:r>
              <w:t>Flyktning,dødsstraff</w:t>
            </w:r>
            <w:proofErr w:type="spellEnd"/>
            <w:proofErr w:type="gramEnd"/>
            <w:r>
              <w:t>)</w:t>
            </w:r>
          </w:p>
          <w:p w14:paraId="59D00745" w14:textId="77777777" w:rsidR="00CF5B2D" w:rsidRDefault="00CF5B2D" w:rsidP="0008712E">
            <w:pPr>
              <w:rPr>
                <w:b/>
                <w:u w:val="single"/>
              </w:rPr>
            </w:pPr>
          </w:p>
          <w:p w14:paraId="2FB9BE6E" w14:textId="1605A6CE" w:rsidR="00CF5B2D" w:rsidRPr="00CF5B2D" w:rsidRDefault="00D8713F" w:rsidP="0008712E">
            <w:pPr>
              <w:rPr>
                <w:b/>
                <w:u w:val="single"/>
              </w:rPr>
            </w:pPr>
            <w:r>
              <w:rPr>
                <w:b/>
                <w:u w:val="single"/>
              </w:rPr>
              <w:t>Læringsstrategier</w:t>
            </w:r>
            <w:r w:rsidR="00CF5B2D" w:rsidRPr="00CF5B2D">
              <w:rPr>
                <w:b/>
                <w:u w:val="single"/>
              </w:rPr>
              <w:t xml:space="preserve">: </w:t>
            </w:r>
          </w:p>
          <w:p w14:paraId="2D99A5AC" w14:textId="27E07E22" w:rsidR="00CF5B2D" w:rsidRDefault="00CF5B2D" w:rsidP="0008712E">
            <w:r>
              <w:t>-Fagsamtale</w:t>
            </w:r>
          </w:p>
          <w:p w14:paraId="6A53B14C" w14:textId="28AA536F" w:rsidR="00BD594D" w:rsidRDefault="00BD594D" w:rsidP="0008712E">
            <w:pPr>
              <w:rPr>
                <w:i/>
              </w:rPr>
            </w:pPr>
            <w:r w:rsidRPr="00BD594D">
              <w:rPr>
                <w:i/>
              </w:rPr>
              <w:t xml:space="preserve">-Etisk analyse (se </w:t>
            </w:r>
            <w:proofErr w:type="spellStart"/>
            <w:r w:rsidRPr="00BD594D">
              <w:rPr>
                <w:i/>
              </w:rPr>
              <w:t>amnesty</w:t>
            </w:r>
            <w:proofErr w:type="spellEnd"/>
            <w:r w:rsidRPr="00BD594D">
              <w:rPr>
                <w:i/>
              </w:rPr>
              <w:t>)</w:t>
            </w:r>
          </w:p>
          <w:p w14:paraId="294F9800" w14:textId="3F255344" w:rsidR="00BD594D" w:rsidRPr="00BD594D" w:rsidRDefault="00BD594D" w:rsidP="0008712E">
            <w:pPr>
              <w:rPr>
                <w:i/>
              </w:rPr>
            </w:pPr>
            <w:r>
              <w:rPr>
                <w:i/>
              </w:rPr>
              <w:t>Konsekvensetikk og pliktetikk</w:t>
            </w:r>
          </w:p>
          <w:p w14:paraId="21B7F121" w14:textId="1D9502B2" w:rsidR="00BD594D" w:rsidRPr="00D8713F" w:rsidRDefault="00BD594D" w:rsidP="0008712E">
            <w:pPr>
              <w:rPr>
                <w:i/>
              </w:rPr>
            </w:pPr>
            <w:r w:rsidRPr="00BD594D">
              <w:rPr>
                <w:i/>
              </w:rPr>
              <w:t xml:space="preserve">Innlevering </w:t>
            </w:r>
            <w:proofErr w:type="spellStart"/>
            <w:r w:rsidRPr="00BD594D">
              <w:rPr>
                <w:i/>
              </w:rPr>
              <w:t>it`s</w:t>
            </w:r>
            <w:proofErr w:type="spellEnd"/>
          </w:p>
          <w:p w14:paraId="75B8E6C9" w14:textId="7CC80D6C" w:rsidR="00CF5B2D" w:rsidRDefault="00CF5B2D" w:rsidP="0008712E">
            <w:r>
              <w:t>-</w:t>
            </w:r>
            <w:r w:rsidR="00BD594D">
              <w:t xml:space="preserve"> </w:t>
            </w:r>
            <w:r>
              <w:t>Debatt</w:t>
            </w:r>
          </w:p>
          <w:p w14:paraId="68CFF8E1" w14:textId="5693185D" w:rsidR="00CF5B2D" w:rsidRDefault="00CF5B2D" w:rsidP="0008712E">
            <w:r>
              <w:t>- AART</w:t>
            </w:r>
          </w:p>
          <w:p w14:paraId="1CE819BD" w14:textId="77777777" w:rsidR="00CF5B2D" w:rsidRDefault="00CF5B2D" w:rsidP="0008712E">
            <w:r>
              <w:t>- Ormen</w:t>
            </w:r>
          </w:p>
          <w:p w14:paraId="46CB0F82" w14:textId="77777777" w:rsidR="00BD594D" w:rsidRPr="00BD594D" w:rsidRDefault="00CF5B2D" w:rsidP="0008712E">
            <w:pPr>
              <w:rPr>
                <w:b/>
              </w:rPr>
            </w:pPr>
            <w:r w:rsidRPr="00BD594D">
              <w:rPr>
                <w:b/>
              </w:rPr>
              <w:t xml:space="preserve">Film: </w:t>
            </w:r>
          </w:p>
          <w:p w14:paraId="1D9D7C94" w14:textId="573ACA95" w:rsidR="00BD594D" w:rsidRDefault="00BD594D" w:rsidP="0008712E">
            <w:r>
              <w:t>-</w:t>
            </w:r>
            <w:r w:rsidR="00CF5B2D">
              <w:t>Historien om David Gale</w:t>
            </w:r>
            <w:r w:rsidR="00D8713F">
              <w:t xml:space="preserve">, </w:t>
            </w:r>
            <w:r>
              <w:t>Et helt, halvt år</w:t>
            </w:r>
            <w:r w:rsidR="00D8713F">
              <w:t xml:space="preserve">, </w:t>
            </w:r>
            <w:r>
              <w:t>The green book</w:t>
            </w:r>
            <w:r w:rsidR="00D8713F">
              <w:t>.</w:t>
            </w:r>
          </w:p>
        </w:tc>
      </w:tr>
      <w:tr w:rsidR="0008712E" w14:paraId="7C1BE14F" w14:textId="77777777" w:rsidTr="33A7BCA2">
        <w:tc>
          <w:tcPr>
            <w:tcW w:w="1271" w:type="dxa"/>
          </w:tcPr>
          <w:p w14:paraId="30345459" w14:textId="77777777" w:rsidR="0008712E" w:rsidRDefault="0008712E" w:rsidP="0008712E"/>
        </w:tc>
        <w:tc>
          <w:tcPr>
            <w:tcW w:w="12723" w:type="dxa"/>
            <w:gridSpan w:val="3"/>
            <w:shd w:val="clear" w:color="auto" w:fill="EDEDED" w:themeFill="accent3" w:themeFillTint="33"/>
          </w:tcPr>
          <w:p w14:paraId="6294A8C8" w14:textId="77777777" w:rsidR="0008712E" w:rsidRPr="00EC554F" w:rsidRDefault="0008712E" w:rsidP="0008712E">
            <w:pPr>
              <w:autoSpaceDE w:val="0"/>
              <w:autoSpaceDN w:val="0"/>
              <w:adjustRightInd w:val="0"/>
              <w:rPr>
                <w:rFonts w:cstheme="minorHAnsi"/>
                <w:color w:val="000000"/>
              </w:rPr>
            </w:pPr>
            <w:r w:rsidRPr="00EC554F">
              <w:rPr>
                <w:rFonts w:cstheme="minorHAnsi"/>
                <w:b/>
                <w:bCs/>
                <w:color w:val="000000"/>
              </w:rPr>
              <w:t>Tema 3C: Kristendommen</w:t>
            </w:r>
          </w:p>
        </w:tc>
      </w:tr>
      <w:tr w:rsidR="0008712E" w14:paraId="2C074A09" w14:textId="77777777" w:rsidTr="33A7BCA2">
        <w:tc>
          <w:tcPr>
            <w:tcW w:w="1271" w:type="dxa"/>
          </w:tcPr>
          <w:p w14:paraId="549FA00A" w14:textId="65B0E116" w:rsidR="0008712E" w:rsidRDefault="00BD594D" w:rsidP="0008712E">
            <w:r>
              <w:t xml:space="preserve">9 - </w:t>
            </w:r>
            <w:r w:rsidR="00A9288D">
              <w:t>2</w:t>
            </w:r>
            <w:r w:rsidR="006656CE">
              <w:t>3</w:t>
            </w:r>
          </w:p>
        </w:tc>
        <w:tc>
          <w:tcPr>
            <w:tcW w:w="12723" w:type="dxa"/>
            <w:gridSpan w:val="3"/>
            <w:shd w:val="clear" w:color="auto" w:fill="EDEDED" w:themeFill="accent3" w:themeFillTint="33"/>
          </w:tcPr>
          <w:p w14:paraId="0ACB81B8" w14:textId="77777777" w:rsidR="0008712E" w:rsidRPr="00EC554F" w:rsidRDefault="0008712E" w:rsidP="0008712E">
            <w:pPr>
              <w:autoSpaceDE w:val="0"/>
              <w:autoSpaceDN w:val="0"/>
              <w:adjustRightInd w:val="0"/>
              <w:rPr>
                <w:rFonts w:cstheme="minorHAnsi"/>
                <w:b/>
                <w:bCs/>
                <w:color w:val="000000"/>
              </w:rPr>
            </w:pPr>
            <w:r w:rsidRPr="00EC554F">
              <w:rPr>
                <w:rFonts w:cstheme="minorHAnsi"/>
                <w:b/>
                <w:bCs/>
                <w:color w:val="000000"/>
              </w:rPr>
              <w:t xml:space="preserve">Kjerneelementer </w:t>
            </w:r>
          </w:p>
          <w:p w14:paraId="3C3C1A67" w14:textId="77777777" w:rsidR="0008712E" w:rsidRPr="00EC554F" w:rsidRDefault="0008712E" w:rsidP="0008712E">
            <w:pPr>
              <w:rPr>
                <w:rFonts w:cstheme="minorHAnsi"/>
              </w:rPr>
            </w:pPr>
            <w:r w:rsidRPr="00EC554F">
              <w:rPr>
                <w:rFonts w:cstheme="minorHAnsi"/>
              </w:rPr>
              <w:t>(1) Faget skal gi kunnskap om og forståelse for kristendom og andre religioner og livssyn lokalt, nasjonalt og globalt og på individ-, gruppe- og tradisjonsnivå. Elevene skal også få innsikt i hvordan kristendom og andre religioner og livssyn inngår i historiske prosesser og henger sammen med samfunnsendringer og kulturarv. Elevene skal bli kjent med mangfoldet av religioner og livssyn, og med de ulike tradisjonenes indre mangfold. Faget skal gi grunnlag for refleksjon over majoritets-, minoritets- og urfolksperspektiver i Norge.</w:t>
            </w:r>
          </w:p>
          <w:p w14:paraId="68CDC1D9" w14:textId="77777777" w:rsidR="0008712E" w:rsidRPr="00EC554F" w:rsidRDefault="0008712E" w:rsidP="0008712E">
            <w:pPr>
              <w:rPr>
                <w:rFonts w:cstheme="minorHAnsi"/>
              </w:rPr>
            </w:pPr>
          </w:p>
          <w:p w14:paraId="38929945" w14:textId="77777777" w:rsidR="0008712E" w:rsidRPr="00EC554F" w:rsidRDefault="0008712E" w:rsidP="0008712E">
            <w:pPr>
              <w:rPr>
                <w:rFonts w:cstheme="minorHAnsi"/>
              </w:rPr>
            </w:pPr>
            <w:r w:rsidRPr="00EC554F">
              <w:rPr>
                <w:rFonts w:cstheme="minorHAnsi"/>
              </w:rPr>
              <w:t>(2) Elevene skal undersøke og utforske kristendom og andre religioner og livssyn som sammensatte fenomener gjennom bruk av varierte metoder. Deres forståelse av religioner og livssyn utdypes og utfordres gjennom analyse av og kritisk refleksjon over kilder, normer og definisjonsmakt. Kjennskap til ulike syn på og definisjoner av religioner og livssyn inngår i kjerneelementet og er vesentlig for å forstå og håndtere mangfold.</w:t>
            </w:r>
          </w:p>
          <w:p w14:paraId="2E1F05BC" w14:textId="77777777" w:rsidR="0008712E" w:rsidRPr="00EC554F" w:rsidRDefault="0008712E" w:rsidP="0008712E">
            <w:pPr>
              <w:autoSpaceDE w:val="0"/>
              <w:autoSpaceDN w:val="0"/>
              <w:adjustRightInd w:val="0"/>
              <w:rPr>
                <w:rFonts w:cstheme="minorHAnsi"/>
                <w:color w:val="000000"/>
              </w:rPr>
            </w:pPr>
          </w:p>
          <w:p w14:paraId="772BC60D" w14:textId="77777777" w:rsidR="0008712E" w:rsidRPr="00EC554F" w:rsidRDefault="0008712E" w:rsidP="0008712E">
            <w:pPr>
              <w:autoSpaceDE w:val="0"/>
              <w:autoSpaceDN w:val="0"/>
              <w:adjustRightInd w:val="0"/>
              <w:rPr>
                <w:rFonts w:cstheme="minorHAnsi"/>
                <w:b/>
                <w:bCs/>
                <w:color w:val="000000"/>
              </w:rPr>
            </w:pPr>
            <w:r w:rsidRPr="00EC554F">
              <w:rPr>
                <w:rFonts w:cstheme="minorHAnsi"/>
                <w:b/>
                <w:bCs/>
                <w:color w:val="000000"/>
              </w:rPr>
              <w:t xml:space="preserve">Kompetansemål </w:t>
            </w:r>
          </w:p>
          <w:p w14:paraId="6559C8DF" w14:textId="77777777" w:rsidR="0008712E" w:rsidRPr="00EC554F" w:rsidRDefault="0008712E" w:rsidP="0008712E">
            <w:pPr>
              <w:pStyle w:val="Ingenmellomrom"/>
              <w:numPr>
                <w:ilvl w:val="0"/>
                <w:numId w:val="3"/>
              </w:numPr>
              <w:rPr>
                <w:rFonts w:cstheme="minorHAnsi"/>
                <w:lang w:eastAsia="nb-NO"/>
              </w:rPr>
            </w:pPr>
            <w:r w:rsidRPr="00EC554F">
              <w:rPr>
                <w:rFonts w:cstheme="minorHAnsi"/>
                <w:bdr w:val="none" w:sz="0" w:space="0" w:color="auto" w:frame="1"/>
                <w:lang w:eastAsia="nb-NO"/>
              </w:rPr>
              <w:t>utforske og presentere sentrale trekk ved kristendom og andre religions- og livssynstradisjoner og deres utbredelse i dag (1)</w:t>
            </w:r>
          </w:p>
          <w:p w14:paraId="407BFF6F" w14:textId="77777777" w:rsidR="0008712E" w:rsidRPr="00EC554F" w:rsidRDefault="0008712E" w:rsidP="0008712E">
            <w:pPr>
              <w:pStyle w:val="Listeavsnitt"/>
              <w:numPr>
                <w:ilvl w:val="0"/>
                <w:numId w:val="3"/>
              </w:numPr>
              <w:rPr>
                <w:rFonts w:cstheme="minorHAnsi"/>
                <w:lang w:eastAsia="nb-NO"/>
              </w:rPr>
            </w:pPr>
            <w:r w:rsidRPr="00EC554F">
              <w:rPr>
                <w:rFonts w:cstheme="minorHAnsi"/>
                <w:bdr w:val="none" w:sz="0" w:space="0" w:color="auto" w:frame="1"/>
                <w:lang w:eastAsia="nb-NO"/>
              </w:rPr>
              <w:t>utforske og drøfte hvordan kristendom og andre religioner inngår i historiske endringsprosesser globalt og nasjonalt (2)</w:t>
            </w:r>
          </w:p>
          <w:p w14:paraId="700318CB" w14:textId="77777777" w:rsidR="0008712E" w:rsidRPr="00EC554F" w:rsidRDefault="0008712E" w:rsidP="0008712E">
            <w:pPr>
              <w:pStyle w:val="Listeavsnitt"/>
              <w:numPr>
                <w:ilvl w:val="0"/>
                <w:numId w:val="3"/>
              </w:numPr>
              <w:rPr>
                <w:rFonts w:cstheme="minorHAnsi"/>
                <w:lang w:eastAsia="nb-NO"/>
              </w:rPr>
            </w:pPr>
            <w:r w:rsidRPr="00EC554F">
              <w:rPr>
                <w:rFonts w:cstheme="minorHAnsi"/>
                <w:lang w:eastAsia="nb-NO"/>
              </w:rPr>
              <w:t>bruke og drøfte fagbegreper om religioner og livssyn (6)</w:t>
            </w:r>
          </w:p>
          <w:p w14:paraId="0B3EDE39" w14:textId="77777777" w:rsidR="0008712E" w:rsidRPr="00EC554F" w:rsidRDefault="0008712E" w:rsidP="0008712E">
            <w:pPr>
              <w:autoSpaceDE w:val="0"/>
              <w:autoSpaceDN w:val="0"/>
              <w:adjustRightInd w:val="0"/>
              <w:rPr>
                <w:rFonts w:cstheme="minorHAnsi"/>
                <w:color w:val="000000"/>
              </w:rPr>
            </w:pPr>
          </w:p>
          <w:p w14:paraId="05DFE60F" w14:textId="77777777" w:rsidR="0008712E" w:rsidRPr="00EC554F" w:rsidRDefault="0008712E" w:rsidP="0008712E">
            <w:pPr>
              <w:autoSpaceDE w:val="0"/>
              <w:autoSpaceDN w:val="0"/>
              <w:adjustRightInd w:val="0"/>
              <w:rPr>
                <w:rFonts w:cstheme="minorHAnsi"/>
                <w:color w:val="000000"/>
              </w:rPr>
            </w:pPr>
            <w:r w:rsidRPr="00EC554F">
              <w:rPr>
                <w:rFonts w:cstheme="minorHAnsi"/>
                <w:b/>
                <w:bCs/>
                <w:color w:val="000000"/>
              </w:rPr>
              <w:t xml:space="preserve">Tverrfaglige temaer </w:t>
            </w:r>
          </w:p>
          <w:p w14:paraId="79898D82" w14:textId="77777777" w:rsidR="0008712E" w:rsidRPr="00EC554F" w:rsidRDefault="0008712E" w:rsidP="0008712E">
            <w:pPr>
              <w:pStyle w:val="Listeavsnitt"/>
              <w:numPr>
                <w:ilvl w:val="0"/>
                <w:numId w:val="4"/>
              </w:numPr>
              <w:autoSpaceDE w:val="0"/>
              <w:autoSpaceDN w:val="0"/>
              <w:adjustRightInd w:val="0"/>
              <w:ind w:left="360"/>
              <w:rPr>
                <w:rFonts w:cstheme="minorHAnsi"/>
                <w:color w:val="000000"/>
              </w:rPr>
            </w:pPr>
            <w:r w:rsidRPr="00EC554F">
              <w:rPr>
                <w:rFonts w:cstheme="minorHAnsi"/>
                <w:color w:val="000000"/>
              </w:rPr>
              <w:t xml:space="preserve">demokrati og medborgerskap </w:t>
            </w:r>
          </w:p>
          <w:p w14:paraId="77023DBC" w14:textId="24B97127" w:rsidR="0008712E" w:rsidRPr="002659BD" w:rsidRDefault="0008712E" w:rsidP="0008712E">
            <w:pPr>
              <w:pStyle w:val="Listeavsnitt"/>
              <w:numPr>
                <w:ilvl w:val="0"/>
                <w:numId w:val="4"/>
              </w:numPr>
              <w:autoSpaceDE w:val="0"/>
              <w:autoSpaceDN w:val="0"/>
              <w:adjustRightInd w:val="0"/>
              <w:ind w:left="360"/>
              <w:rPr>
                <w:rFonts w:cstheme="minorHAnsi"/>
                <w:color w:val="000000"/>
              </w:rPr>
            </w:pPr>
            <w:r w:rsidRPr="00EC554F">
              <w:rPr>
                <w:rFonts w:cstheme="minorHAnsi"/>
                <w:color w:val="000000"/>
              </w:rPr>
              <w:t xml:space="preserve">folkehelse og livsmestring </w:t>
            </w:r>
          </w:p>
        </w:tc>
      </w:tr>
      <w:tr w:rsidR="00D8713F" w14:paraId="6813CE8E" w14:textId="77777777" w:rsidTr="33A7BCA2">
        <w:tc>
          <w:tcPr>
            <w:tcW w:w="1271" w:type="dxa"/>
          </w:tcPr>
          <w:p w14:paraId="2EB0151C" w14:textId="77777777" w:rsidR="0008712E" w:rsidRDefault="0008712E" w:rsidP="0008712E"/>
        </w:tc>
        <w:tc>
          <w:tcPr>
            <w:tcW w:w="4394" w:type="dxa"/>
          </w:tcPr>
          <w:p w14:paraId="3426A4D8" w14:textId="77777777" w:rsidR="0008712E" w:rsidRPr="0008712E" w:rsidRDefault="0008712E" w:rsidP="0008712E">
            <w:pPr>
              <w:jc w:val="center"/>
              <w:rPr>
                <w:b/>
              </w:rPr>
            </w:pPr>
            <w:r w:rsidRPr="0008712E">
              <w:rPr>
                <w:b/>
              </w:rPr>
              <w:t>Læringsmål</w:t>
            </w:r>
          </w:p>
        </w:tc>
        <w:tc>
          <w:tcPr>
            <w:tcW w:w="4536" w:type="dxa"/>
          </w:tcPr>
          <w:p w14:paraId="498ECBDC" w14:textId="77777777" w:rsidR="0008712E" w:rsidRPr="0008712E" w:rsidRDefault="0008712E" w:rsidP="0008712E">
            <w:pPr>
              <w:jc w:val="center"/>
              <w:rPr>
                <w:b/>
              </w:rPr>
            </w:pPr>
            <w:r w:rsidRPr="0008712E">
              <w:rPr>
                <w:b/>
              </w:rPr>
              <w:t>Om emnet</w:t>
            </w:r>
          </w:p>
        </w:tc>
        <w:tc>
          <w:tcPr>
            <w:tcW w:w="3793" w:type="dxa"/>
          </w:tcPr>
          <w:p w14:paraId="062F8527" w14:textId="77777777" w:rsidR="0008712E" w:rsidRPr="0008712E" w:rsidRDefault="0008712E" w:rsidP="0008712E">
            <w:pPr>
              <w:jc w:val="center"/>
              <w:rPr>
                <w:b/>
              </w:rPr>
            </w:pPr>
            <w:r w:rsidRPr="0008712E">
              <w:rPr>
                <w:b/>
              </w:rPr>
              <w:t>Lærestoff</w:t>
            </w:r>
          </w:p>
        </w:tc>
      </w:tr>
      <w:tr w:rsidR="00D8713F" w14:paraId="5FD3E940" w14:textId="77777777" w:rsidTr="33A7BCA2">
        <w:tc>
          <w:tcPr>
            <w:tcW w:w="1271" w:type="dxa"/>
          </w:tcPr>
          <w:p w14:paraId="5AE80FED" w14:textId="77777777" w:rsidR="0008712E" w:rsidRDefault="0008712E" w:rsidP="0008712E"/>
        </w:tc>
        <w:tc>
          <w:tcPr>
            <w:tcW w:w="4394" w:type="dxa"/>
          </w:tcPr>
          <w:p w14:paraId="13B7D7FC" w14:textId="77777777" w:rsidR="0008712E" w:rsidRPr="00EC554F" w:rsidRDefault="0008712E" w:rsidP="0008712E">
            <w:pPr>
              <w:pStyle w:val="Listeavsnitt"/>
              <w:numPr>
                <w:ilvl w:val="0"/>
                <w:numId w:val="10"/>
              </w:numPr>
              <w:rPr>
                <w:rFonts w:cstheme="minorHAnsi"/>
                <w:lang w:eastAsia="nb-NO"/>
              </w:rPr>
            </w:pPr>
            <w:r w:rsidRPr="00EC554F">
              <w:rPr>
                <w:rFonts w:cstheme="minorHAnsi"/>
                <w:lang w:eastAsia="nb-NO"/>
              </w:rPr>
              <w:t>utforske og presentere hva det vil si å være kristen</w:t>
            </w:r>
          </w:p>
          <w:p w14:paraId="1753AB09" w14:textId="101FADB8" w:rsidR="0008712E" w:rsidRPr="00EC554F" w:rsidRDefault="0008712E" w:rsidP="0008712E">
            <w:pPr>
              <w:pStyle w:val="Listeavsnitt"/>
              <w:numPr>
                <w:ilvl w:val="0"/>
                <w:numId w:val="10"/>
              </w:numPr>
              <w:rPr>
                <w:rFonts w:cstheme="minorHAnsi"/>
                <w:lang w:eastAsia="nb-NO"/>
              </w:rPr>
            </w:pPr>
            <w:r w:rsidRPr="00EC554F">
              <w:rPr>
                <w:rFonts w:cstheme="minorHAnsi"/>
                <w:lang w:eastAsia="nb-NO"/>
              </w:rPr>
              <w:t>gjøre rede for hva det betyr at kristne tror på Jesus</w:t>
            </w:r>
          </w:p>
          <w:p w14:paraId="7FD54358" w14:textId="77777777" w:rsidR="0008712E" w:rsidRPr="00EC554F" w:rsidRDefault="0008712E" w:rsidP="0008712E">
            <w:pPr>
              <w:pStyle w:val="Listeavsnitt"/>
              <w:numPr>
                <w:ilvl w:val="0"/>
                <w:numId w:val="10"/>
              </w:numPr>
              <w:rPr>
                <w:rFonts w:cstheme="minorHAnsi"/>
                <w:lang w:eastAsia="nb-NO"/>
              </w:rPr>
            </w:pPr>
            <w:r w:rsidRPr="00EC554F">
              <w:rPr>
                <w:rFonts w:cstheme="minorHAnsi"/>
                <w:lang w:eastAsia="nb-NO"/>
              </w:rPr>
              <w:t>gjøre rede for hva som ligger i begrepet en treenig Gud</w:t>
            </w:r>
          </w:p>
          <w:p w14:paraId="33858752" w14:textId="77777777" w:rsidR="0008712E" w:rsidRPr="00EC554F" w:rsidRDefault="0008712E" w:rsidP="0008712E">
            <w:pPr>
              <w:pStyle w:val="Listeavsnitt"/>
              <w:numPr>
                <w:ilvl w:val="0"/>
                <w:numId w:val="10"/>
              </w:numPr>
              <w:rPr>
                <w:rFonts w:cstheme="minorHAnsi"/>
                <w:lang w:eastAsia="nb-NO"/>
              </w:rPr>
            </w:pPr>
            <w:r w:rsidRPr="00EC554F">
              <w:rPr>
                <w:rFonts w:cstheme="minorHAnsi"/>
                <w:lang w:eastAsia="nb-NO"/>
              </w:rPr>
              <w:t>utforske og reflektere over kirken som et fellesskap om hellige handlinger</w:t>
            </w:r>
          </w:p>
          <w:p w14:paraId="24A53479" w14:textId="77777777" w:rsidR="0008712E" w:rsidRPr="00EC554F" w:rsidRDefault="0008712E" w:rsidP="0008712E">
            <w:pPr>
              <w:pStyle w:val="Listeavsnitt"/>
              <w:numPr>
                <w:ilvl w:val="0"/>
                <w:numId w:val="10"/>
              </w:numPr>
              <w:rPr>
                <w:rFonts w:cstheme="minorHAnsi"/>
                <w:lang w:eastAsia="nb-NO"/>
              </w:rPr>
            </w:pPr>
            <w:r w:rsidRPr="00EC554F">
              <w:rPr>
                <w:rFonts w:cstheme="minorHAnsi"/>
                <w:lang w:eastAsia="nb-NO"/>
              </w:rPr>
              <w:t>utforske og drøfte kristendommen gjennom historien</w:t>
            </w:r>
          </w:p>
          <w:p w14:paraId="70DADE12" w14:textId="77777777" w:rsidR="0008712E" w:rsidRPr="00EC554F" w:rsidRDefault="0008712E" w:rsidP="0008712E">
            <w:pPr>
              <w:pStyle w:val="Listeavsnitt"/>
              <w:numPr>
                <w:ilvl w:val="0"/>
                <w:numId w:val="10"/>
              </w:numPr>
              <w:rPr>
                <w:rFonts w:cstheme="minorHAnsi"/>
                <w:lang w:eastAsia="nb-NO"/>
              </w:rPr>
            </w:pPr>
            <w:r w:rsidRPr="00851B4D">
              <w:rPr>
                <w:rFonts w:cstheme="minorHAnsi"/>
                <w:lang w:eastAsia="nb-NO"/>
              </w:rPr>
              <w:t xml:space="preserve">kjenne til </w:t>
            </w:r>
            <w:r w:rsidRPr="00F611AC">
              <w:rPr>
                <w:rFonts w:cstheme="minorHAnsi"/>
                <w:lang w:eastAsia="nb-NO"/>
              </w:rPr>
              <w:t>arkitektur, kunst og musikk knyttet til kristendommens historie</w:t>
            </w:r>
          </w:p>
          <w:p w14:paraId="15C85CA3" w14:textId="1317572A" w:rsidR="0008712E" w:rsidRPr="00D8713F" w:rsidRDefault="0008712E" w:rsidP="0008712E">
            <w:pPr>
              <w:pStyle w:val="Listeavsnitt"/>
              <w:numPr>
                <w:ilvl w:val="0"/>
                <w:numId w:val="10"/>
              </w:numPr>
              <w:rPr>
                <w:rFonts w:cstheme="minorHAnsi"/>
                <w:strike/>
                <w:lang w:eastAsia="nb-NO"/>
              </w:rPr>
            </w:pPr>
            <w:r w:rsidRPr="00EC554F">
              <w:rPr>
                <w:rFonts w:cstheme="minorHAnsi"/>
                <w:lang w:eastAsia="nb-NO"/>
              </w:rPr>
              <w:lastRenderedPageBreak/>
              <w:t xml:space="preserve">kjenne til og reflektere over </w:t>
            </w:r>
            <w:r w:rsidRPr="00851B4D">
              <w:rPr>
                <w:rFonts w:cstheme="minorHAnsi"/>
                <w:lang w:eastAsia="nb-NO"/>
              </w:rPr>
              <w:t>den store bibelske fortellingen</w:t>
            </w:r>
          </w:p>
        </w:tc>
        <w:tc>
          <w:tcPr>
            <w:tcW w:w="4536" w:type="dxa"/>
          </w:tcPr>
          <w:p w14:paraId="438BF545" w14:textId="686117CE" w:rsidR="0008712E" w:rsidRDefault="00540C45" w:rsidP="00540C45">
            <w:pPr>
              <w:autoSpaceDE w:val="0"/>
              <w:autoSpaceDN w:val="0"/>
              <w:adjustRightInd w:val="0"/>
              <w:rPr>
                <w:rFonts w:cstheme="minorHAnsi"/>
              </w:rPr>
            </w:pPr>
            <w:r>
              <w:rPr>
                <w:rFonts w:cstheme="minorHAnsi"/>
              </w:rPr>
              <w:lastRenderedPageBreak/>
              <w:t>Kristendommens historie – (Peter i Roma)</w:t>
            </w:r>
          </w:p>
          <w:p w14:paraId="6FDB25B1" w14:textId="4541F661" w:rsidR="00540C45" w:rsidRDefault="00540C45" w:rsidP="00540C45">
            <w:pPr>
              <w:autoSpaceDE w:val="0"/>
              <w:autoSpaceDN w:val="0"/>
              <w:adjustRightInd w:val="0"/>
              <w:rPr>
                <w:rFonts w:cstheme="minorHAnsi"/>
              </w:rPr>
            </w:pPr>
          </w:p>
          <w:p w14:paraId="0E95C37A" w14:textId="30A6471D" w:rsidR="00540C45" w:rsidRDefault="00774757" w:rsidP="00540C45">
            <w:pPr>
              <w:autoSpaceDE w:val="0"/>
              <w:autoSpaceDN w:val="0"/>
              <w:adjustRightInd w:val="0"/>
              <w:rPr>
                <w:rFonts w:cstheme="minorHAnsi"/>
              </w:rPr>
            </w:pPr>
            <w:r>
              <w:rPr>
                <w:rFonts w:cstheme="minorHAnsi"/>
              </w:rPr>
              <w:t>-</w:t>
            </w:r>
            <w:r w:rsidR="00540C45">
              <w:rPr>
                <w:rFonts w:cstheme="minorHAnsi"/>
              </w:rPr>
              <w:t>Hvordan ble kristendommen til?</w:t>
            </w:r>
          </w:p>
          <w:p w14:paraId="7602F02F" w14:textId="4CFFC49D" w:rsidR="00774757" w:rsidRDefault="00774757" w:rsidP="00540C45">
            <w:pPr>
              <w:autoSpaceDE w:val="0"/>
              <w:autoSpaceDN w:val="0"/>
              <w:adjustRightInd w:val="0"/>
              <w:rPr>
                <w:rFonts w:cstheme="minorHAnsi"/>
              </w:rPr>
            </w:pPr>
            <w:r>
              <w:rPr>
                <w:rFonts w:cstheme="minorHAnsi"/>
              </w:rPr>
              <w:t>- Bibelen (GT/NT – oppbygging)</w:t>
            </w:r>
          </w:p>
          <w:p w14:paraId="4181EA7C" w14:textId="6D560978" w:rsidR="00540C45" w:rsidRDefault="00774757" w:rsidP="00540C45">
            <w:pPr>
              <w:autoSpaceDE w:val="0"/>
              <w:autoSpaceDN w:val="0"/>
              <w:adjustRightInd w:val="0"/>
              <w:rPr>
                <w:rFonts w:cstheme="minorHAnsi"/>
              </w:rPr>
            </w:pPr>
            <w:r>
              <w:rPr>
                <w:rFonts w:cstheme="minorHAnsi"/>
              </w:rPr>
              <w:t>-</w:t>
            </w:r>
            <w:r w:rsidR="00540C45">
              <w:rPr>
                <w:rFonts w:cstheme="minorHAnsi"/>
              </w:rPr>
              <w:t>Hva tror de kristne på?</w:t>
            </w:r>
          </w:p>
          <w:p w14:paraId="360BE2F8" w14:textId="18B62AC5" w:rsidR="00540C45" w:rsidRDefault="00774757" w:rsidP="00540C45">
            <w:pPr>
              <w:autoSpaceDE w:val="0"/>
              <w:autoSpaceDN w:val="0"/>
              <w:adjustRightInd w:val="0"/>
              <w:rPr>
                <w:rFonts w:cstheme="minorHAnsi"/>
              </w:rPr>
            </w:pPr>
            <w:r>
              <w:rPr>
                <w:rFonts w:cstheme="minorHAnsi"/>
              </w:rPr>
              <w:t>-</w:t>
            </w:r>
            <w:r w:rsidR="00540C45">
              <w:rPr>
                <w:rFonts w:cstheme="minorHAnsi"/>
              </w:rPr>
              <w:t>Sammenheng mellom det norske samfunnet og tradisjoner</w:t>
            </w:r>
          </w:p>
          <w:p w14:paraId="68C8C30A" w14:textId="72749B8C" w:rsidR="00774757" w:rsidRDefault="00774757" w:rsidP="00540C45">
            <w:pPr>
              <w:autoSpaceDE w:val="0"/>
              <w:autoSpaceDN w:val="0"/>
              <w:adjustRightInd w:val="0"/>
              <w:rPr>
                <w:rFonts w:cstheme="minorHAnsi"/>
              </w:rPr>
            </w:pPr>
            <w:r>
              <w:rPr>
                <w:rFonts w:cstheme="minorHAnsi"/>
              </w:rPr>
              <w:t>(Kristendommen i samfunnet)</w:t>
            </w:r>
          </w:p>
          <w:p w14:paraId="7E802E09" w14:textId="51222DDC" w:rsidR="00774757" w:rsidRDefault="00774757" w:rsidP="00540C45">
            <w:pPr>
              <w:autoSpaceDE w:val="0"/>
              <w:autoSpaceDN w:val="0"/>
              <w:adjustRightInd w:val="0"/>
              <w:rPr>
                <w:rFonts w:cstheme="minorHAnsi"/>
              </w:rPr>
            </w:pPr>
            <w:r>
              <w:rPr>
                <w:rFonts w:cstheme="minorHAnsi"/>
              </w:rPr>
              <w:t>-Kristelige høytider</w:t>
            </w:r>
          </w:p>
          <w:p w14:paraId="2746430A" w14:textId="27157635" w:rsidR="00774757" w:rsidRDefault="00774757" w:rsidP="00540C45">
            <w:pPr>
              <w:autoSpaceDE w:val="0"/>
              <w:autoSpaceDN w:val="0"/>
              <w:adjustRightInd w:val="0"/>
              <w:rPr>
                <w:rFonts w:cstheme="minorHAnsi"/>
              </w:rPr>
            </w:pPr>
            <w:r>
              <w:rPr>
                <w:rFonts w:cstheme="minorHAnsi"/>
              </w:rPr>
              <w:t>-Nevne ulike retninger (treet)</w:t>
            </w:r>
          </w:p>
          <w:p w14:paraId="7D649323" w14:textId="59EA6CB7" w:rsidR="00774757" w:rsidRDefault="00774757" w:rsidP="00540C45">
            <w:pPr>
              <w:autoSpaceDE w:val="0"/>
              <w:autoSpaceDN w:val="0"/>
              <w:adjustRightInd w:val="0"/>
              <w:rPr>
                <w:rFonts w:cstheme="minorHAnsi"/>
              </w:rPr>
            </w:pPr>
            <w:r>
              <w:rPr>
                <w:rFonts w:cstheme="minorHAnsi"/>
              </w:rPr>
              <w:t>- Kristendommen i Norge i dag.</w:t>
            </w:r>
          </w:p>
          <w:p w14:paraId="11597ECD" w14:textId="31623B8A" w:rsidR="00774757" w:rsidRDefault="00774757" w:rsidP="00540C45">
            <w:pPr>
              <w:autoSpaceDE w:val="0"/>
              <w:autoSpaceDN w:val="0"/>
              <w:adjustRightInd w:val="0"/>
              <w:rPr>
                <w:rFonts w:cstheme="minorHAnsi"/>
              </w:rPr>
            </w:pPr>
          </w:p>
          <w:p w14:paraId="2092F866" w14:textId="6CBAA9ED" w:rsidR="00774757" w:rsidRDefault="00774757" w:rsidP="00540C45">
            <w:pPr>
              <w:autoSpaceDE w:val="0"/>
              <w:autoSpaceDN w:val="0"/>
              <w:adjustRightInd w:val="0"/>
              <w:rPr>
                <w:rFonts w:cstheme="minorHAnsi"/>
              </w:rPr>
            </w:pPr>
            <w:r>
              <w:rPr>
                <w:rFonts w:cstheme="minorHAnsi"/>
              </w:rPr>
              <w:lastRenderedPageBreak/>
              <w:t>Hvordan ser vi kristendommen i</w:t>
            </w:r>
          </w:p>
          <w:p w14:paraId="2CFDDBDA" w14:textId="1916A9D0" w:rsidR="0008712E" w:rsidRPr="00EC554F" w:rsidRDefault="00774757" w:rsidP="0008712E">
            <w:pPr>
              <w:autoSpaceDE w:val="0"/>
              <w:autoSpaceDN w:val="0"/>
              <w:adjustRightInd w:val="0"/>
              <w:rPr>
                <w:rFonts w:cstheme="minorHAnsi"/>
              </w:rPr>
            </w:pPr>
            <w:r>
              <w:rPr>
                <w:rFonts w:cstheme="minorHAnsi"/>
              </w:rPr>
              <w:t>-</w:t>
            </w:r>
            <w:proofErr w:type="spellStart"/>
            <w:proofErr w:type="gramStart"/>
            <w:r>
              <w:rPr>
                <w:rFonts w:cstheme="minorHAnsi"/>
              </w:rPr>
              <w:t>billedkunst,bygninger</w:t>
            </w:r>
            <w:proofErr w:type="spellEnd"/>
            <w:proofErr w:type="gramEnd"/>
            <w:r>
              <w:rPr>
                <w:rFonts w:cstheme="minorHAnsi"/>
              </w:rPr>
              <w:t xml:space="preserve">, musikk, </w:t>
            </w:r>
            <w:proofErr w:type="spellStart"/>
            <w:proofErr w:type="gramStart"/>
            <w:r>
              <w:rPr>
                <w:rFonts w:cstheme="minorHAnsi"/>
              </w:rPr>
              <w:t>sang,tradisjoner</w:t>
            </w:r>
            <w:proofErr w:type="spellEnd"/>
            <w:proofErr w:type="gramEnd"/>
            <w:r>
              <w:rPr>
                <w:rFonts w:cstheme="minorHAnsi"/>
              </w:rPr>
              <w:t xml:space="preserve"> og fortellinger fra bibelen. </w:t>
            </w:r>
          </w:p>
        </w:tc>
        <w:tc>
          <w:tcPr>
            <w:tcW w:w="3793" w:type="dxa"/>
          </w:tcPr>
          <w:p w14:paraId="1FAB1D91" w14:textId="77777777" w:rsidR="0008712E" w:rsidRPr="00540C45" w:rsidRDefault="00BD594D" w:rsidP="0008712E">
            <w:pPr>
              <w:rPr>
                <w:b/>
              </w:rPr>
            </w:pPr>
            <w:r w:rsidRPr="00540C45">
              <w:rPr>
                <w:b/>
              </w:rPr>
              <w:lastRenderedPageBreak/>
              <w:t xml:space="preserve">Lærestoff: </w:t>
            </w:r>
          </w:p>
          <w:p w14:paraId="7A03AC5F" w14:textId="3320405F" w:rsidR="00A9288D" w:rsidRDefault="00A9288D" w:rsidP="0008712E">
            <w:r>
              <w:t xml:space="preserve">Lotusdiagram «VET FRA FØR» Personer, fortellinger, retninger, historie, kristendommen i </w:t>
            </w:r>
            <w:proofErr w:type="spellStart"/>
            <w:r>
              <w:t>samfunner</w:t>
            </w:r>
            <w:proofErr w:type="spellEnd"/>
            <w:r>
              <w:t>.</w:t>
            </w:r>
          </w:p>
          <w:p w14:paraId="5ACA60B7" w14:textId="77777777" w:rsidR="00A9288D" w:rsidRDefault="00A9288D" w:rsidP="0008712E"/>
          <w:p w14:paraId="6548AE06" w14:textId="19916606" w:rsidR="00BD594D" w:rsidRPr="00DD5B42" w:rsidRDefault="00BD594D" w:rsidP="0008712E">
            <w:pPr>
              <w:rPr>
                <w:lang w:val="en-US"/>
              </w:rPr>
            </w:pPr>
            <w:r w:rsidRPr="00DD5B42">
              <w:rPr>
                <w:lang w:val="en-US"/>
              </w:rPr>
              <w:t>«The bible» - DVD (GT + NT)</w:t>
            </w:r>
            <w:r w:rsidR="00540C45" w:rsidRPr="00DD5B42">
              <w:rPr>
                <w:lang w:val="en-US"/>
              </w:rPr>
              <w:t xml:space="preserve"> </w:t>
            </w:r>
          </w:p>
          <w:p w14:paraId="0803592C" w14:textId="325283ED" w:rsidR="00540C45" w:rsidRDefault="00540C45" w:rsidP="00540C45">
            <w:r>
              <w:t>Skrive sammendrag/nøkkelord/spørsmål</w:t>
            </w:r>
          </w:p>
          <w:p w14:paraId="229BFC22" w14:textId="637D4CD8" w:rsidR="00774757" w:rsidRDefault="00774757" w:rsidP="00540C45">
            <w:r>
              <w:t>(Vurdering)</w:t>
            </w:r>
            <w:r w:rsidR="006656CE">
              <w:t xml:space="preserve"> Episode 6-10</w:t>
            </w:r>
          </w:p>
          <w:p w14:paraId="0B1C52FB" w14:textId="77777777" w:rsidR="00774757" w:rsidRDefault="00774757" w:rsidP="00540C45"/>
          <w:p w14:paraId="53295940" w14:textId="3530BFE6" w:rsidR="00774757" w:rsidRPr="00381957" w:rsidRDefault="00774757" w:rsidP="00540C45">
            <w:pPr>
              <w:rPr>
                <w:lang w:val="nn-NO"/>
              </w:rPr>
            </w:pPr>
            <w:r w:rsidRPr="00381957">
              <w:rPr>
                <w:lang w:val="nn-NO"/>
              </w:rPr>
              <w:t>KRLE -boka cdu.net. (Se nett + KRLE boka)</w:t>
            </w:r>
          </w:p>
          <w:p w14:paraId="5E8ECA96" w14:textId="77777777" w:rsidR="00774757" w:rsidRPr="00381957" w:rsidRDefault="00774757" w:rsidP="00540C45">
            <w:pPr>
              <w:rPr>
                <w:lang w:val="nn-NO"/>
              </w:rPr>
            </w:pPr>
            <w:r w:rsidRPr="00381957">
              <w:rPr>
                <w:lang w:val="nn-NO"/>
              </w:rPr>
              <w:lastRenderedPageBreak/>
              <w:t>+ Jesus i musikken</w:t>
            </w:r>
          </w:p>
          <w:p w14:paraId="3E8B2C25" w14:textId="148FF6AF" w:rsidR="00774757" w:rsidRPr="00381957" w:rsidRDefault="00774757" w:rsidP="00540C45">
            <w:pPr>
              <w:rPr>
                <w:lang w:val="nn-NO"/>
              </w:rPr>
            </w:pPr>
            <w:r w:rsidRPr="00381957">
              <w:rPr>
                <w:lang w:val="nn-NO"/>
              </w:rPr>
              <w:t>+ Jesus i bøker og film</w:t>
            </w:r>
          </w:p>
          <w:p w14:paraId="71F76738" w14:textId="3B3FD2C5" w:rsidR="00774757" w:rsidRPr="00381957" w:rsidRDefault="00774757" w:rsidP="00540C45">
            <w:pPr>
              <w:rPr>
                <w:lang w:val="nn-NO"/>
              </w:rPr>
            </w:pPr>
          </w:p>
          <w:p w14:paraId="1A859A1F" w14:textId="5FF9AEB5" w:rsidR="00774757" w:rsidRPr="00774757" w:rsidRDefault="00774757" w:rsidP="00540C45">
            <w:r w:rsidRPr="00774757">
              <w:rPr>
                <w:b/>
                <w:u w:val="single"/>
              </w:rPr>
              <w:t>Metoder:</w:t>
            </w:r>
            <w:r>
              <w:rPr>
                <w:b/>
                <w:u w:val="single"/>
              </w:rPr>
              <w:t xml:space="preserve"> </w:t>
            </w:r>
            <w:r>
              <w:t>Gruppe 3-4</w:t>
            </w:r>
          </w:p>
          <w:p w14:paraId="5164E184" w14:textId="2E4862B6" w:rsidR="00774757" w:rsidRDefault="00774757" w:rsidP="00540C45">
            <w:r>
              <w:t>Rollespill/film – velg en historie fra bibelen som dere lager rollespill/filmatiserer (Få frem budskapet) (Vurdering)</w:t>
            </w:r>
          </w:p>
          <w:p w14:paraId="6B18D28E" w14:textId="77777777" w:rsidR="00774757" w:rsidRDefault="00774757" w:rsidP="00540C45">
            <w:pPr>
              <w:rPr>
                <w:b/>
              </w:rPr>
            </w:pPr>
          </w:p>
          <w:p w14:paraId="21E81755" w14:textId="154CB063" w:rsidR="00774757" w:rsidRDefault="00774757" w:rsidP="00540C45">
            <w:r w:rsidRPr="00774757">
              <w:rPr>
                <w:b/>
              </w:rPr>
              <w:t>Digitale verktøy:</w:t>
            </w:r>
            <w:r>
              <w:t xml:space="preserve"> Eks; Reels, </w:t>
            </w:r>
            <w:proofErr w:type="spellStart"/>
            <w:proofErr w:type="gramStart"/>
            <w:r>
              <w:t>imovie,tik</w:t>
            </w:r>
            <w:proofErr w:type="spellEnd"/>
            <w:proofErr w:type="gramEnd"/>
            <w:r>
              <w:t xml:space="preserve"> </w:t>
            </w:r>
            <w:proofErr w:type="gramStart"/>
            <w:r>
              <w:t>tok…</w:t>
            </w:r>
            <w:proofErr w:type="gramEnd"/>
          </w:p>
        </w:tc>
      </w:tr>
      <w:tr w:rsidR="00C2798B" w14:paraId="480253EC" w14:textId="77777777" w:rsidTr="33A7BCA2">
        <w:tc>
          <w:tcPr>
            <w:tcW w:w="1271" w:type="dxa"/>
          </w:tcPr>
          <w:p w14:paraId="5FA82021" w14:textId="77777777" w:rsidR="00C2798B" w:rsidRDefault="00C2798B" w:rsidP="00C2798B"/>
        </w:tc>
        <w:tc>
          <w:tcPr>
            <w:tcW w:w="12723" w:type="dxa"/>
            <w:gridSpan w:val="3"/>
            <w:shd w:val="clear" w:color="auto" w:fill="D5DCE4" w:themeFill="text2" w:themeFillTint="33"/>
          </w:tcPr>
          <w:p w14:paraId="089E9D39" w14:textId="7DAB8108" w:rsidR="00C2798B" w:rsidRDefault="00C2798B" w:rsidP="00C2798B">
            <w:r w:rsidRPr="00EC554F">
              <w:rPr>
                <w:rFonts w:cstheme="minorHAnsi"/>
                <w:b/>
                <w:bCs/>
                <w:color w:val="000000"/>
              </w:rPr>
              <w:t>Tema 3D: Abrahams barn</w:t>
            </w:r>
          </w:p>
        </w:tc>
      </w:tr>
      <w:tr w:rsidR="00C2798B" w14:paraId="0D29B6E3" w14:textId="77777777" w:rsidTr="33A7BCA2">
        <w:tc>
          <w:tcPr>
            <w:tcW w:w="1271" w:type="dxa"/>
          </w:tcPr>
          <w:p w14:paraId="78B58AF9" w14:textId="4DDDBD6A" w:rsidR="00C2798B" w:rsidRDefault="006656CE" w:rsidP="00C2798B">
            <w:r>
              <w:t>23</w:t>
            </w:r>
            <w:r w:rsidR="00774757">
              <w:t xml:space="preserve"> -25</w:t>
            </w:r>
          </w:p>
        </w:tc>
        <w:tc>
          <w:tcPr>
            <w:tcW w:w="12723" w:type="dxa"/>
            <w:gridSpan w:val="3"/>
            <w:shd w:val="clear" w:color="auto" w:fill="D5DCE4" w:themeFill="text2" w:themeFillTint="33"/>
          </w:tcPr>
          <w:p w14:paraId="513C8942" w14:textId="77777777" w:rsidR="00C2798B" w:rsidRPr="00EC554F" w:rsidRDefault="00C2798B" w:rsidP="00C2798B">
            <w:pPr>
              <w:autoSpaceDE w:val="0"/>
              <w:autoSpaceDN w:val="0"/>
              <w:adjustRightInd w:val="0"/>
              <w:rPr>
                <w:rFonts w:cstheme="minorHAnsi"/>
                <w:b/>
                <w:bCs/>
                <w:color w:val="000000"/>
              </w:rPr>
            </w:pPr>
            <w:r w:rsidRPr="00EC554F">
              <w:rPr>
                <w:rFonts w:cstheme="minorHAnsi"/>
                <w:b/>
                <w:bCs/>
                <w:color w:val="000000"/>
              </w:rPr>
              <w:t xml:space="preserve">Kjerneelementer </w:t>
            </w:r>
          </w:p>
          <w:p w14:paraId="1A6A8118" w14:textId="77777777" w:rsidR="00C2798B" w:rsidRPr="00EC554F" w:rsidRDefault="00C2798B" w:rsidP="00C2798B">
            <w:pPr>
              <w:rPr>
                <w:rFonts w:cstheme="minorHAnsi"/>
              </w:rPr>
            </w:pPr>
            <w:r w:rsidRPr="00EC554F">
              <w:rPr>
                <w:rFonts w:cstheme="minorHAnsi"/>
              </w:rPr>
              <w:t>(1) Faget skal gi kunnskap om og forståelse for kristendom og andre religioner og livssyn lokalt, nasjonalt og globalt og på individ-, gruppe- og tradisjonsnivå. Elevene skal også få innsikt i hvordan kristendom og andre religioner og livssyn inngår i historiske prosesser og henger sammen med samfunnsendringer og kulturarv. Elevene skal bli kjent med mangfoldet av religioner og livssyn, og med de ulike tradisjonenes indre mangfold. Faget skal gi grunnlag for refleksjon over majoritets-, minoritets- og urfolksperspektiver i Norge.</w:t>
            </w:r>
          </w:p>
          <w:p w14:paraId="02E74093" w14:textId="77777777" w:rsidR="00C2798B" w:rsidRPr="00EC554F" w:rsidRDefault="00C2798B" w:rsidP="00C2798B">
            <w:pPr>
              <w:rPr>
                <w:rFonts w:cstheme="minorHAnsi"/>
              </w:rPr>
            </w:pPr>
          </w:p>
          <w:p w14:paraId="7CA50C7C" w14:textId="77777777" w:rsidR="00C2798B" w:rsidRPr="00EC554F" w:rsidRDefault="00C2798B" w:rsidP="00C2798B">
            <w:pPr>
              <w:rPr>
                <w:rFonts w:cstheme="minorHAnsi"/>
              </w:rPr>
            </w:pPr>
            <w:r w:rsidRPr="00EC554F">
              <w:rPr>
                <w:rFonts w:cstheme="minorHAnsi"/>
              </w:rPr>
              <w:t xml:space="preserve">(4) Faget skal gi elevene mulighet til å utvikle egne synspunkter og holdninger i møte med andre gjennom innenfra- og utenfra-perspektiver og gjennom dialog og refleksjon over likheter og forskjeller. På den måten skal faget bidra til at elevene utvikler interesse og respekt for hverandre uavhengig av kulturell, sosial, religiøs eller </w:t>
            </w:r>
            <w:proofErr w:type="spellStart"/>
            <w:r w:rsidRPr="00EC554F">
              <w:rPr>
                <w:rFonts w:cstheme="minorHAnsi"/>
              </w:rPr>
              <w:t>livssynsmessig</w:t>
            </w:r>
            <w:proofErr w:type="spellEnd"/>
            <w:r w:rsidRPr="00EC554F">
              <w:rPr>
                <w:rFonts w:cstheme="minorHAnsi"/>
              </w:rPr>
              <w:t xml:space="preserve"> bakgrunn. Faget skal bidra til at elevene utvikler </w:t>
            </w:r>
            <w:proofErr w:type="spellStart"/>
            <w:r w:rsidRPr="00EC554F">
              <w:rPr>
                <w:rFonts w:cstheme="minorHAnsi"/>
              </w:rPr>
              <w:t>mangfoldskompetanse</w:t>
            </w:r>
            <w:proofErr w:type="spellEnd"/>
            <w:r w:rsidRPr="00EC554F">
              <w:rPr>
                <w:rFonts w:cstheme="minorHAnsi"/>
              </w:rPr>
              <w:t xml:space="preserve">. </w:t>
            </w:r>
          </w:p>
          <w:p w14:paraId="62DCDD05" w14:textId="77777777" w:rsidR="00C2798B" w:rsidRPr="00EC554F" w:rsidRDefault="00C2798B" w:rsidP="00C2798B">
            <w:pPr>
              <w:rPr>
                <w:rFonts w:cstheme="minorHAnsi"/>
              </w:rPr>
            </w:pPr>
          </w:p>
          <w:p w14:paraId="4E17EFD8" w14:textId="77777777" w:rsidR="00C2798B" w:rsidRPr="00EC554F" w:rsidRDefault="00C2798B" w:rsidP="00C2798B">
            <w:pPr>
              <w:rPr>
                <w:rFonts w:cstheme="minorHAnsi"/>
              </w:rPr>
            </w:pPr>
            <w:r w:rsidRPr="00EC554F">
              <w:rPr>
                <w:rFonts w:cstheme="minorHAnsi"/>
              </w:rPr>
              <w:t>(2) Elevene skal undersøke og utforske kristendom og andre religioner og livssyn som sammensatte fenomener gjennom bruk av varierte metoder. Deres forståelse av religioner og livssyn utdypes og utfordres gjennom analyse av og kritisk refleksjon over kilder, normer og definisjonsmakt. Kjennskap til ulike syn på og definisjoner av religioner og livssyn inngår i kjerneelementet og er vesentlig for å forstå og håndtere mangfold.</w:t>
            </w:r>
          </w:p>
          <w:p w14:paraId="7CAC5789" w14:textId="77777777" w:rsidR="00C2798B" w:rsidRPr="00EC554F" w:rsidRDefault="00C2798B" w:rsidP="00C2798B">
            <w:pPr>
              <w:autoSpaceDE w:val="0"/>
              <w:autoSpaceDN w:val="0"/>
              <w:adjustRightInd w:val="0"/>
              <w:rPr>
                <w:rFonts w:cstheme="minorHAnsi"/>
                <w:color w:val="000000"/>
              </w:rPr>
            </w:pPr>
          </w:p>
          <w:p w14:paraId="7AA70C91" w14:textId="77777777" w:rsidR="00C2798B" w:rsidRPr="00EC554F" w:rsidRDefault="00C2798B" w:rsidP="00C2798B">
            <w:pPr>
              <w:autoSpaceDE w:val="0"/>
              <w:autoSpaceDN w:val="0"/>
              <w:adjustRightInd w:val="0"/>
              <w:rPr>
                <w:rFonts w:cstheme="minorHAnsi"/>
                <w:b/>
                <w:bCs/>
                <w:color w:val="000000"/>
              </w:rPr>
            </w:pPr>
            <w:r w:rsidRPr="00EC554F">
              <w:rPr>
                <w:rFonts w:cstheme="minorHAnsi"/>
                <w:b/>
                <w:bCs/>
                <w:color w:val="000000"/>
              </w:rPr>
              <w:t xml:space="preserve">Kompetansemål </w:t>
            </w:r>
          </w:p>
          <w:p w14:paraId="759A02CB" w14:textId="77777777" w:rsidR="00C2798B" w:rsidRPr="00EC554F" w:rsidRDefault="00C2798B" w:rsidP="00C2798B">
            <w:pPr>
              <w:pStyle w:val="Ingenmellomrom"/>
              <w:numPr>
                <w:ilvl w:val="0"/>
                <w:numId w:val="3"/>
              </w:numPr>
              <w:rPr>
                <w:rFonts w:cstheme="minorHAnsi"/>
                <w:lang w:eastAsia="nb-NO"/>
              </w:rPr>
            </w:pPr>
            <w:r w:rsidRPr="00EC554F">
              <w:rPr>
                <w:rFonts w:cstheme="minorHAnsi"/>
                <w:bdr w:val="none" w:sz="0" w:space="0" w:color="auto" w:frame="1"/>
                <w:lang w:eastAsia="nb-NO"/>
              </w:rPr>
              <w:t>utforske og presentere sentrale trekk ved kristendom og andre religions- og livssynstradisjoner og deres utbredelse i dag (1)</w:t>
            </w:r>
          </w:p>
          <w:p w14:paraId="306A2A25" w14:textId="77777777" w:rsidR="00C2798B" w:rsidRPr="00EC554F" w:rsidRDefault="00C2798B" w:rsidP="00C2798B">
            <w:pPr>
              <w:pStyle w:val="Listeavsnitt"/>
              <w:numPr>
                <w:ilvl w:val="0"/>
                <w:numId w:val="3"/>
              </w:numPr>
              <w:rPr>
                <w:rFonts w:cstheme="minorHAnsi"/>
                <w:lang w:eastAsia="nb-NO"/>
              </w:rPr>
            </w:pPr>
            <w:r w:rsidRPr="00EC554F">
              <w:rPr>
                <w:rFonts w:cstheme="minorHAnsi"/>
                <w:bdr w:val="none" w:sz="0" w:space="0" w:color="auto" w:frame="1"/>
                <w:lang w:eastAsia="nb-NO"/>
              </w:rPr>
              <w:t>utforske og drøfte hvordan kristendom og andre religioner inngår i historiske endringsprosesser globalt og nasjonalt (2)</w:t>
            </w:r>
          </w:p>
          <w:p w14:paraId="73DFA5C7" w14:textId="77777777" w:rsidR="00C2798B" w:rsidRPr="00EC554F" w:rsidRDefault="00C2798B" w:rsidP="00C2798B">
            <w:pPr>
              <w:pStyle w:val="Listeavsnitt"/>
              <w:numPr>
                <w:ilvl w:val="0"/>
                <w:numId w:val="3"/>
              </w:numPr>
              <w:rPr>
                <w:rFonts w:cstheme="minorHAnsi"/>
                <w:lang w:eastAsia="nb-NO"/>
              </w:rPr>
            </w:pPr>
            <w:r w:rsidRPr="00EC554F">
              <w:rPr>
                <w:rFonts w:cstheme="minorHAnsi"/>
                <w:lang w:eastAsia="nb-NO"/>
              </w:rPr>
              <w:t>bruke og drøfte fagbegreper om religioner og livssyn (6)</w:t>
            </w:r>
          </w:p>
          <w:p w14:paraId="0826C6BF" w14:textId="77777777" w:rsidR="00C2798B" w:rsidRPr="00EC554F" w:rsidRDefault="00C2798B" w:rsidP="00C2798B">
            <w:pPr>
              <w:autoSpaceDE w:val="0"/>
              <w:autoSpaceDN w:val="0"/>
              <w:adjustRightInd w:val="0"/>
              <w:rPr>
                <w:rFonts w:cstheme="minorHAnsi"/>
                <w:color w:val="000000"/>
              </w:rPr>
            </w:pPr>
          </w:p>
          <w:p w14:paraId="52A33BB1" w14:textId="77777777" w:rsidR="00C2798B" w:rsidRPr="00EC554F" w:rsidRDefault="00C2798B" w:rsidP="00C2798B">
            <w:pPr>
              <w:autoSpaceDE w:val="0"/>
              <w:autoSpaceDN w:val="0"/>
              <w:adjustRightInd w:val="0"/>
              <w:rPr>
                <w:rFonts w:cstheme="minorHAnsi"/>
                <w:color w:val="000000"/>
              </w:rPr>
            </w:pPr>
            <w:r w:rsidRPr="00EC554F">
              <w:rPr>
                <w:rFonts w:cstheme="minorHAnsi"/>
                <w:b/>
                <w:bCs/>
                <w:color w:val="000000"/>
              </w:rPr>
              <w:lastRenderedPageBreak/>
              <w:t xml:space="preserve">Tverrfaglige temaer </w:t>
            </w:r>
          </w:p>
          <w:p w14:paraId="5B35D8E1" w14:textId="77777777" w:rsidR="00C2798B" w:rsidRPr="00EC554F" w:rsidRDefault="00C2798B" w:rsidP="00C2798B">
            <w:pPr>
              <w:pStyle w:val="Listeavsnitt"/>
              <w:numPr>
                <w:ilvl w:val="0"/>
                <w:numId w:val="4"/>
              </w:numPr>
              <w:autoSpaceDE w:val="0"/>
              <w:autoSpaceDN w:val="0"/>
              <w:adjustRightInd w:val="0"/>
              <w:ind w:left="360"/>
              <w:rPr>
                <w:rFonts w:cstheme="minorHAnsi"/>
                <w:color w:val="000000"/>
              </w:rPr>
            </w:pPr>
            <w:r w:rsidRPr="00EC554F">
              <w:rPr>
                <w:rFonts w:cstheme="minorHAnsi"/>
                <w:color w:val="000000"/>
              </w:rPr>
              <w:t xml:space="preserve">demokrati og medborgerskap </w:t>
            </w:r>
          </w:p>
          <w:p w14:paraId="77EE546C" w14:textId="3D18FF4D" w:rsidR="00C2798B" w:rsidRPr="00605374" w:rsidRDefault="00C2798B" w:rsidP="00C2798B">
            <w:pPr>
              <w:pStyle w:val="Listeavsnitt"/>
              <w:numPr>
                <w:ilvl w:val="0"/>
                <w:numId w:val="4"/>
              </w:numPr>
              <w:autoSpaceDE w:val="0"/>
              <w:autoSpaceDN w:val="0"/>
              <w:adjustRightInd w:val="0"/>
              <w:ind w:left="360"/>
              <w:rPr>
                <w:rFonts w:cstheme="minorHAnsi"/>
                <w:color w:val="000000"/>
              </w:rPr>
            </w:pPr>
            <w:r w:rsidRPr="00EC554F">
              <w:rPr>
                <w:rFonts w:cstheme="minorHAnsi"/>
                <w:color w:val="000000"/>
              </w:rPr>
              <w:t xml:space="preserve">folkehelse og livsmestring </w:t>
            </w:r>
          </w:p>
        </w:tc>
      </w:tr>
      <w:tr w:rsidR="00D8713F" w14:paraId="4E513D4E" w14:textId="77777777" w:rsidTr="33A7BCA2">
        <w:tc>
          <w:tcPr>
            <w:tcW w:w="1271" w:type="dxa"/>
          </w:tcPr>
          <w:p w14:paraId="636DE180" w14:textId="151A59C8" w:rsidR="00C2798B" w:rsidRDefault="00C2798B" w:rsidP="00C2798B"/>
        </w:tc>
        <w:tc>
          <w:tcPr>
            <w:tcW w:w="4394" w:type="dxa"/>
          </w:tcPr>
          <w:p w14:paraId="0970CAE3" w14:textId="5DCC0CA1" w:rsidR="00C2798B" w:rsidRDefault="00C2798B" w:rsidP="00C2798B">
            <w:r>
              <w:t>Læringsmål</w:t>
            </w:r>
          </w:p>
        </w:tc>
        <w:tc>
          <w:tcPr>
            <w:tcW w:w="4536" w:type="dxa"/>
          </w:tcPr>
          <w:p w14:paraId="472422B5" w14:textId="307382E1" w:rsidR="00C2798B" w:rsidRDefault="00C2798B" w:rsidP="00C2798B">
            <w:r>
              <w:t>Om emnet</w:t>
            </w:r>
          </w:p>
        </w:tc>
        <w:tc>
          <w:tcPr>
            <w:tcW w:w="3793" w:type="dxa"/>
          </w:tcPr>
          <w:p w14:paraId="50545517" w14:textId="0B73E511" w:rsidR="00C2798B" w:rsidRDefault="00C2798B" w:rsidP="00C2798B">
            <w:r>
              <w:t>Lærestoff</w:t>
            </w:r>
          </w:p>
        </w:tc>
      </w:tr>
      <w:tr w:rsidR="00D8713F" w14:paraId="5AC28219" w14:textId="77777777" w:rsidTr="33A7BCA2">
        <w:trPr>
          <w:trHeight w:val="2542"/>
        </w:trPr>
        <w:tc>
          <w:tcPr>
            <w:tcW w:w="1271" w:type="dxa"/>
          </w:tcPr>
          <w:p w14:paraId="772BEAC5" w14:textId="0D007F5A" w:rsidR="00C2798B" w:rsidRDefault="00C2798B" w:rsidP="00C2798B"/>
        </w:tc>
        <w:tc>
          <w:tcPr>
            <w:tcW w:w="4394" w:type="dxa"/>
          </w:tcPr>
          <w:p w14:paraId="14F8F96A" w14:textId="77777777" w:rsidR="00C2798B" w:rsidRPr="00EC554F" w:rsidRDefault="00C2798B" w:rsidP="00C2798B">
            <w:pPr>
              <w:pStyle w:val="Listeavsnitt"/>
              <w:numPr>
                <w:ilvl w:val="0"/>
                <w:numId w:val="12"/>
              </w:numPr>
              <w:rPr>
                <w:rFonts w:cstheme="minorHAnsi"/>
              </w:rPr>
            </w:pPr>
            <w:r w:rsidRPr="00EC554F">
              <w:rPr>
                <w:rFonts w:cstheme="minorHAnsi"/>
                <w:lang w:eastAsia="nb-NO"/>
              </w:rPr>
              <w:t xml:space="preserve">gjøre rede for </w:t>
            </w:r>
            <w:r w:rsidRPr="00EC554F">
              <w:rPr>
                <w:rFonts w:cstheme="minorHAnsi"/>
              </w:rPr>
              <w:t>slektskapet mellom jødedom, kristendom og islam</w:t>
            </w:r>
          </w:p>
          <w:p w14:paraId="2E85012B" w14:textId="77777777" w:rsidR="00C2798B" w:rsidRPr="00EC554F" w:rsidRDefault="00C2798B" w:rsidP="00C2798B">
            <w:pPr>
              <w:pStyle w:val="Listeavsnitt"/>
              <w:numPr>
                <w:ilvl w:val="0"/>
                <w:numId w:val="12"/>
              </w:numPr>
              <w:rPr>
                <w:rFonts w:cstheme="minorHAnsi"/>
              </w:rPr>
            </w:pPr>
            <w:r w:rsidRPr="00EC554F">
              <w:rPr>
                <w:rFonts w:cstheme="minorHAnsi"/>
              </w:rPr>
              <w:t>undersøke og sammenlikne synet på Bibelen i jødedom, kristendom og islam</w:t>
            </w:r>
          </w:p>
          <w:p w14:paraId="3F8AA829" w14:textId="77777777" w:rsidR="00C2798B" w:rsidRPr="00EC554F" w:rsidRDefault="00C2798B" w:rsidP="00C2798B">
            <w:pPr>
              <w:pStyle w:val="Listeavsnitt"/>
              <w:numPr>
                <w:ilvl w:val="0"/>
                <w:numId w:val="12"/>
              </w:numPr>
              <w:rPr>
                <w:rFonts w:cstheme="minorHAnsi"/>
              </w:rPr>
            </w:pPr>
            <w:r w:rsidRPr="00EC554F">
              <w:rPr>
                <w:rFonts w:cstheme="minorHAnsi"/>
              </w:rPr>
              <w:t>undersøke og sammenlikne profetenes betydning i de tre religionene</w:t>
            </w:r>
          </w:p>
          <w:p w14:paraId="4562090E" w14:textId="77777777" w:rsidR="00C2798B" w:rsidRPr="00EC554F" w:rsidRDefault="00C2798B" w:rsidP="00C2798B">
            <w:pPr>
              <w:pStyle w:val="Listeavsnitt"/>
              <w:numPr>
                <w:ilvl w:val="0"/>
                <w:numId w:val="12"/>
              </w:numPr>
              <w:rPr>
                <w:rFonts w:cstheme="minorHAnsi"/>
              </w:rPr>
            </w:pPr>
            <w:r w:rsidRPr="00EC554F">
              <w:rPr>
                <w:rFonts w:cstheme="minorHAnsi"/>
              </w:rPr>
              <w:t>utforske og sammenlikne tekster om Gud i de tre religionene</w:t>
            </w:r>
          </w:p>
          <w:p w14:paraId="6ADA7782" w14:textId="77777777" w:rsidR="00C2798B" w:rsidRDefault="00C2798B" w:rsidP="00C2798B">
            <w:pPr>
              <w:jc w:val="center"/>
            </w:pPr>
          </w:p>
        </w:tc>
        <w:tc>
          <w:tcPr>
            <w:tcW w:w="4536" w:type="dxa"/>
          </w:tcPr>
          <w:p w14:paraId="2374C6E6" w14:textId="3363BB59" w:rsidR="00774757" w:rsidRPr="00747E9B" w:rsidRDefault="00747E9B" w:rsidP="00C2798B">
            <w:pPr>
              <w:rPr>
                <w:rFonts w:cstheme="minorHAnsi"/>
                <w:b/>
              </w:rPr>
            </w:pPr>
            <w:r>
              <w:rPr>
                <w:rFonts w:cstheme="minorHAnsi"/>
                <w:b/>
              </w:rPr>
              <w:t xml:space="preserve">Slektskap, </w:t>
            </w:r>
            <w:r w:rsidR="00774757" w:rsidRPr="00747E9B">
              <w:rPr>
                <w:rFonts w:cstheme="minorHAnsi"/>
                <w:b/>
              </w:rPr>
              <w:t>Likheter/forskjeller:</w:t>
            </w:r>
          </w:p>
          <w:p w14:paraId="0A4736B8" w14:textId="6A03A59D" w:rsidR="00C2798B" w:rsidRDefault="00747E9B" w:rsidP="00C2798B">
            <w:pPr>
              <w:rPr>
                <w:rFonts w:cstheme="minorHAnsi"/>
              </w:rPr>
            </w:pPr>
            <w:r>
              <w:rPr>
                <w:rFonts w:cstheme="minorHAnsi"/>
              </w:rPr>
              <w:t>-</w:t>
            </w:r>
            <w:r w:rsidR="00C2798B" w:rsidRPr="00EC554F">
              <w:rPr>
                <w:rFonts w:cstheme="minorHAnsi"/>
              </w:rPr>
              <w:t xml:space="preserve">mellom de tre Midtøsten-religionene. </w:t>
            </w:r>
          </w:p>
          <w:p w14:paraId="6421F5B9" w14:textId="77777777" w:rsidR="00540C45" w:rsidRDefault="00540C45" w:rsidP="00C2798B"/>
          <w:p w14:paraId="5A279E73" w14:textId="3D24B154" w:rsidR="00540C45" w:rsidRPr="00605374" w:rsidRDefault="00540C45" w:rsidP="00605374">
            <w:pPr>
              <w:pStyle w:val="Merknadstekst"/>
              <w:rPr>
                <w:sz w:val="22"/>
                <w:szCs w:val="22"/>
              </w:rPr>
            </w:pPr>
            <w:r w:rsidRPr="00EC554F">
              <w:rPr>
                <w:sz w:val="22"/>
                <w:szCs w:val="22"/>
              </w:rPr>
              <w:t xml:space="preserve">Dessuten anbefaler vi å gjennomgå innblikket om den store bibelske fortellingen på 8. trinn. Det er relevant for alle «Abrahams barn», det er ikke vanskelig stoff, og der får elevene et interessant eksempel på bruken av bibelske motiver i </w:t>
            </w:r>
            <w:proofErr w:type="spellStart"/>
            <w:r w:rsidRPr="00EC554F">
              <w:rPr>
                <w:sz w:val="22"/>
                <w:szCs w:val="22"/>
              </w:rPr>
              <w:t>fantasy</w:t>
            </w:r>
            <w:proofErr w:type="spellEnd"/>
            <w:r w:rsidRPr="00EC554F">
              <w:rPr>
                <w:sz w:val="22"/>
                <w:szCs w:val="22"/>
              </w:rPr>
              <w:t xml:space="preserve">-litteratur: </w:t>
            </w:r>
            <w:r w:rsidRPr="00EC554F">
              <w:rPr>
                <w:i/>
                <w:sz w:val="22"/>
                <w:szCs w:val="22"/>
              </w:rPr>
              <w:t>Ringenes herre</w:t>
            </w:r>
            <w:r w:rsidRPr="00EC554F">
              <w:rPr>
                <w:sz w:val="22"/>
                <w:szCs w:val="22"/>
              </w:rPr>
              <w:t>.</w:t>
            </w:r>
          </w:p>
        </w:tc>
        <w:tc>
          <w:tcPr>
            <w:tcW w:w="3793" w:type="dxa"/>
          </w:tcPr>
          <w:p w14:paraId="5E22C5F3" w14:textId="77777777" w:rsidR="00C2798B" w:rsidRDefault="00774757" w:rsidP="00C2798B">
            <w:r>
              <w:t>Skol</w:t>
            </w:r>
            <w:r w:rsidR="00747E9B">
              <w:t>e</w:t>
            </w:r>
            <w:r>
              <w:t>studio – Abrahams barn</w:t>
            </w:r>
          </w:p>
          <w:p w14:paraId="67F3282F" w14:textId="05C1145B" w:rsidR="0279C5AE" w:rsidRDefault="0279C5AE"/>
          <w:p w14:paraId="598CDA4F" w14:textId="7EB1BF78" w:rsidR="4C22FD50" w:rsidRDefault="4C22FD50">
            <w:r>
              <w:t xml:space="preserve">Se Narnia: løven, heksa og klesskapet – sammenlikne Bibelen og Narnia (Stine har en presentasjon på det) </w:t>
            </w:r>
          </w:p>
          <w:p w14:paraId="4BC331D8" w14:textId="77777777" w:rsidR="00747E9B" w:rsidRDefault="00747E9B" w:rsidP="00C2798B"/>
          <w:p w14:paraId="6B575839" w14:textId="77777777" w:rsidR="00747E9B" w:rsidRDefault="00747E9B" w:rsidP="00C2798B">
            <w:r>
              <w:t xml:space="preserve">Læringsstrategier: </w:t>
            </w:r>
          </w:p>
          <w:p w14:paraId="59C81787" w14:textId="77777777" w:rsidR="00747E9B" w:rsidRDefault="00747E9B" w:rsidP="00747E9B">
            <w:r>
              <w:t>Lotusdiagram, Venndiagram, fagsamtale</w:t>
            </w:r>
          </w:p>
          <w:p w14:paraId="3EE1270B" w14:textId="77777777" w:rsidR="00747E9B" w:rsidRDefault="00747E9B" w:rsidP="00747E9B"/>
          <w:p w14:paraId="3CF69518" w14:textId="680C75DC" w:rsidR="00747E9B" w:rsidRDefault="00747E9B" w:rsidP="00747E9B">
            <w:r>
              <w:t>Prøvemuntlig/fagsamtale</w:t>
            </w:r>
          </w:p>
        </w:tc>
      </w:tr>
    </w:tbl>
    <w:p w14:paraId="1C5A51C3" w14:textId="61BD7D19" w:rsidR="0013087F" w:rsidRDefault="00D8713F">
      <w:r>
        <w:t>Med forbehold om endringer september 202</w:t>
      </w:r>
      <w:r w:rsidR="00DD5B42">
        <w:t>5</w:t>
      </w:r>
    </w:p>
    <w:sectPr w:rsidR="0013087F" w:rsidSect="00E16059">
      <w:headerReference w:type="default" r:id="rId11"/>
      <w:footerReference w:type="default" r:id="rId1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EA680" w14:textId="77777777" w:rsidR="00E16059" w:rsidRDefault="00E16059" w:rsidP="00923E12">
      <w:pPr>
        <w:spacing w:after="0" w:line="240" w:lineRule="auto"/>
      </w:pPr>
      <w:r>
        <w:separator/>
      </w:r>
    </w:p>
  </w:endnote>
  <w:endnote w:type="continuationSeparator" w:id="0">
    <w:p w14:paraId="68EB343B" w14:textId="77777777" w:rsidR="00E16059" w:rsidRDefault="00E16059" w:rsidP="00923E12">
      <w:pPr>
        <w:spacing w:after="0" w:line="240" w:lineRule="auto"/>
      </w:pPr>
      <w:r>
        <w:continuationSeparator/>
      </w:r>
    </w:p>
  </w:endnote>
  <w:endnote w:type="continuationNotice" w:id="1">
    <w:p w14:paraId="00E8FB15" w14:textId="77777777" w:rsidR="00E16059" w:rsidRDefault="00E160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19B10CC7" w14:paraId="41AFC6F2" w14:textId="77777777" w:rsidTr="19B10CC7">
      <w:trPr>
        <w:trHeight w:val="300"/>
      </w:trPr>
      <w:tc>
        <w:tcPr>
          <w:tcW w:w="4665" w:type="dxa"/>
        </w:tcPr>
        <w:p w14:paraId="2834DF80" w14:textId="163E1600" w:rsidR="19B10CC7" w:rsidRDefault="19B10CC7" w:rsidP="19B10CC7">
          <w:pPr>
            <w:pStyle w:val="Topptekst"/>
            <w:ind w:left="-115"/>
          </w:pPr>
        </w:p>
      </w:tc>
      <w:tc>
        <w:tcPr>
          <w:tcW w:w="4665" w:type="dxa"/>
        </w:tcPr>
        <w:p w14:paraId="0908AED6" w14:textId="16B4D9D5" w:rsidR="19B10CC7" w:rsidRDefault="19B10CC7" w:rsidP="19B10CC7">
          <w:pPr>
            <w:pStyle w:val="Topptekst"/>
            <w:jc w:val="center"/>
          </w:pPr>
        </w:p>
      </w:tc>
      <w:tc>
        <w:tcPr>
          <w:tcW w:w="4665" w:type="dxa"/>
        </w:tcPr>
        <w:p w14:paraId="03F4F1FC" w14:textId="001924D7" w:rsidR="19B10CC7" w:rsidRDefault="19B10CC7" w:rsidP="19B10CC7">
          <w:pPr>
            <w:pStyle w:val="Topptekst"/>
            <w:ind w:right="-115"/>
            <w:jc w:val="right"/>
          </w:pPr>
        </w:p>
      </w:tc>
    </w:tr>
  </w:tbl>
  <w:p w14:paraId="7BA08C81" w14:textId="3F52C185" w:rsidR="19B10CC7" w:rsidRDefault="19B10CC7" w:rsidP="19B10CC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A7E87" w14:textId="77777777" w:rsidR="00E16059" w:rsidRDefault="00E16059" w:rsidP="00923E12">
      <w:pPr>
        <w:spacing w:after="0" w:line="240" w:lineRule="auto"/>
      </w:pPr>
      <w:r>
        <w:separator/>
      </w:r>
    </w:p>
  </w:footnote>
  <w:footnote w:type="continuationSeparator" w:id="0">
    <w:p w14:paraId="54CB1EC2" w14:textId="77777777" w:rsidR="00E16059" w:rsidRDefault="00E16059" w:rsidP="00923E12">
      <w:pPr>
        <w:spacing w:after="0" w:line="240" w:lineRule="auto"/>
      </w:pPr>
      <w:r>
        <w:continuationSeparator/>
      </w:r>
    </w:p>
  </w:footnote>
  <w:footnote w:type="continuationNotice" w:id="1">
    <w:p w14:paraId="1E46D03A" w14:textId="77777777" w:rsidR="00E16059" w:rsidRDefault="00E160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48C5" w14:textId="3B67146C" w:rsidR="006317B6" w:rsidRDefault="19B10CC7" w:rsidP="19B10CC7">
    <w:pPr>
      <w:pStyle w:val="Topptekst"/>
      <w:rPr>
        <w:rFonts w:ascii="Calibri" w:hAnsi="Calibri" w:cs="Calibri"/>
        <w:sz w:val="32"/>
        <w:szCs w:val="32"/>
      </w:rPr>
    </w:pPr>
    <w:r w:rsidRPr="19B10CC7">
      <w:rPr>
        <w:rFonts w:ascii="Calibri" w:hAnsi="Calibri" w:cs="Calibri"/>
        <w:sz w:val="32"/>
        <w:szCs w:val="32"/>
      </w:rPr>
      <w:t>LISTA UNGDOMSSKOLE                                                                    ÅRSPLAN KRLE 8. TRINN 2025-2026</w:t>
    </w:r>
    <w:r w:rsidR="006317B6">
      <w:rPr>
        <w:noProof/>
        <w:lang w:eastAsia="nb-NO"/>
      </w:rPr>
      <w:drawing>
        <wp:anchor distT="0" distB="0" distL="114300" distR="114300" simplePos="0" relativeHeight="251658240" behindDoc="1" locked="0" layoutInCell="1" allowOverlap="1" wp14:anchorId="2D9601B5" wp14:editId="48B743B2">
          <wp:simplePos x="0" y="0"/>
          <wp:positionH relativeFrom="margin">
            <wp:align>left</wp:align>
          </wp:positionH>
          <wp:positionV relativeFrom="paragraph">
            <wp:posOffset>-136204</wp:posOffset>
          </wp:positionV>
          <wp:extent cx="466725" cy="575945"/>
          <wp:effectExtent l="0" t="0" r="9525" b="0"/>
          <wp:wrapThrough wrapText="bothSides">
            <wp:wrapPolygon edited="0">
              <wp:start x="0" y="0"/>
              <wp:lineTo x="0" y="17147"/>
              <wp:lineTo x="2645" y="20719"/>
              <wp:lineTo x="7053" y="20719"/>
              <wp:lineTo x="13224" y="20719"/>
              <wp:lineTo x="21159" y="19290"/>
              <wp:lineTo x="21159" y="0"/>
              <wp:lineTo x="0" y="0"/>
            </wp:wrapPolygon>
          </wp:wrapThrough>
          <wp:docPr id="1" name="Bilde 1" descr="farsund-ikon-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rsund-ikon-trans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5759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B6A2C"/>
    <w:multiLevelType w:val="hybridMultilevel"/>
    <w:tmpl w:val="A11C4BFC"/>
    <w:lvl w:ilvl="0" w:tplc="FFFFFFFF">
      <w:start w:val="1"/>
      <w:numFmt w:val="bullet"/>
      <w:lvlText w:val="•"/>
      <w:lvlJc w:val="left"/>
      <w:pPr>
        <w:ind w:left="360" w:hanging="360"/>
      </w:p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1AE90933"/>
    <w:multiLevelType w:val="hybridMultilevel"/>
    <w:tmpl w:val="900E10BA"/>
    <w:lvl w:ilvl="0" w:tplc="FFFFFFFF">
      <w:start w:val="1"/>
      <w:numFmt w:val="bullet"/>
      <w:lvlText w:val="•"/>
      <w:lvlJc w:val="left"/>
      <w:pPr>
        <w:ind w:left="360" w:hanging="360"/>
      </w:p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15:restartNumberingAfterBreak="0">
    <w:nsid w:val="1C36089C"/>
    <w:multiLevelType w:val="hybridMultilevel"/>
    <w:tmpl w:val="69EA8CB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15:restartNumberingAfterBreak="0">
    <w:nsid w:val="1CDF595E"/>
    <w:multiLevelType w:val="hybridMultilevel"/>
    <w:tmpl w:val="D1CC0194"/>
    <w:lvl w:ilvl="0" w:tplc="65AE3E50">
      <w:start w:val="34"/>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33F57F7"/>
    <w:multiLevelType w:val="hybridMultilevel"/>
    <w:tmpl w:val="CDF60CB2"/>
    <w:lvl w:ilvl="0" w:tplc="FFFFFFFF">
      <w:start w:val="1"/>
      <w:numFmt w:val="bullet"/>
      <w:lvlText w:val="•"/>
      <w:lvlJc w:val="left"/>
      <w:pPr>
        <w:ind w:left="360" w:hanging="360"/>
      </w:p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 w15:restartNumberingAfterBreak="0">
    <w:nsid w:val="263878B0"/>
    <w:multiLevelType w:val="hybridMultilevel"/>
    <w:tmpl w:val="7ABE6102"/>
    <w:lvl w:ilvl="0" w:tplc="FFFFFFFF">
      <w:start w:val="1"/>
      <w:numFmt w:val="bullet"/>
      <w:lvlText w:val="•"/>
      <w:lvlJc w:val="left"/>
      <w:pPr>
        <w:ind w:left="720" w:hanging="360"/>
      </w:p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51A5B8D"/>
    <w:multiLevelType w:val="hybridMultilevel"/>
    <w:tmpl w:val="E67E00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411F07FD"/>
    <w:multiLevelType w:val="hybridMultilevel"/>
    <w:tmpl w:val="4862308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8" w15:restartNumberingAfterBreak="0">
    <w:nsid w:val="648A43C0"/>
    <w:multiLevelType w:val="hybridMultilevel"/>
    <w:tmpl w:val="2E9A2D72"/>
    <w:lvl w:ilvl="0" w:tplc="FFFFFFFF">
      <w:start w:val="1"/>
      <w:numFmt w:val="bullet"/>
      <w:lvlText w:val="•"/>
      <w:lvlJc w:val="left"/>
      <w:pPr>
        <w:ind w:left="360" w:hanging="360"/>
      </w:p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9" w15:restartNumberingAfterBreak="0">
    <w:nsid w:val="6CEC62EC"/>
    <w:multiLevelType w:val="hybridMultilevel"/>
    <w:tmpl w:val="FA842C2E"/>
    <w:lvl w:ilvl="0" w:tplc="FFFFFFFF">
      <w:start w:val="1"/>
      <w:numFmt w:val="bullet"/>
      <w:lvlText w:val="•"/>
      <w:lvlJc w:val="left"/>
      <w:pPr>
        <w:ind w:left="360" w:hanging="360"/>
      </w:p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0" w15:restartNumberingAfterBreak="0">
    <w:nsid w:val="78C5010F"/>
    <w:multiLevelType w:val="hybridMultilevel"/>
    <w:tmpl w:val="ABAC91B6"/>
    <w:lvl w:ilvl="0" w:tplc="FFFFFFFF">
      <w:start w:val="1"/>
      <w:numFmt w:val="bullet"/>
      <w:lvlText w:val="•"/>
      <w:lvlJc w:val="left"/>
      <w:pPr>
        <w:ind w:left="360" w:hanging="360"/>
      </w:p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1" w15:restartNumberingAfterBreak="0">
    <w:nsid w:val="78ED6CF7"/>
    <w:multiLevelType w:val="hybridMultilevel"/>
    <w:tmpl w:val="D59E84A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16cid:durableId="450707275">
    <w:abstractNumId w:val="4"/>
  </w:num>
  <w:num w:numId="2" w16cid:durableId="52241458">
    <w:abstractNumId w:val="8"/>
  </w:num>
  <w:num w:numId="3" w16cid:durableId="872233252">
    <w:abstractNumId w:val="2"/>
  </w:num>
  <w:num w:numId="4" w16cid:durableId="832455486">
    <w:abstractNumId w:val="6"/>
  </w:num>
  <w:num w:numId="5" w16cid:durableId="1880895053">
    <w:abstractNumId w:val="9"/>
  </w:num>
  <w:num w:numId="6" w16cid:durableId="579798521">
    <w:abstractNumId w:val="11"/>
  </w:num>
  <w:num w:numId="7" w16cid:durableId="346717400">
    <w:abstractNumId w:val="3"/>
  </w:num>
  <w:num w:numId="8" w16cid:durableId="599800863">
    <w:abstractNumId w:val="7"/>
  </w:num>
  <w:num w:numId="9" w16cid:durableId="661353960">
    <w:abstractNumId w:val="1"/>
  </w:num>
  <w:num w:numId="10" w16cid:durableId="1153721787">
    <w:abstractNumId w:val="0"/>
  </w:num>
  <w:num w:numId="11" w16cid:durableId="2033870755">
    <w:abstractNumId w:val="5"/>
  </w:num>
  <w:num w:numId="12" w16cid:durableId="12623697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12E"/>
    <w:rsid w:val="0008712E"/>
    <w:rsid w:val="000B3160"/>
    <w:rsid w:val="0011170B"/>
    <w:rsid w:val="0013087F"/>
    <w:rsid w:val="00192AB6"/>
    <w:rsid w:val="001930E8"/>
    <w:rsid w:val="00220FA9"/>
    <w:rsid w:val="002659BD"/>
    <w:rsid w:val="0034698C"/>
    <w:rsid w:val="00381957"/>
    <w:rsid w:val="00386806"/>
    <w:rsid w:val="00392DA6"/>
    <w:rsid w:val="004F672B"/>
    <w:rsid w:val="00540C45"/>
    <w:rsid w:val="0054256E"/>
    <w:rsid w:val="00605374"/>
    <w:rsid w:val="006317B6"/>
    <w:rsid w:val="006656CE"/>
    <w:rsid w:val="006A0A23"/>
    <w:rsid w:val="007427EE"/>
    <w:rsid w:val="00747E9B"/>
    <w:rsid w:val="00774757"/>
    <w:rsid w:val="007A0ED3"/>
    <w:rsid w:val="00817603"/>
    <w:rsid w:val="008905E5"/>
    <w:rsid w:val="008B5992"/>
    <w:rsid w:val="00923E12"/>
    <w:rsid w:val="009D180E"/>
    <w:rsid w:val="00A33881"/>
    <w:rsid w:val="00A9288D"/>
    <w:rsid w:val="00B32980"/>
    <w:rsid w:val="00B75602"/>
    <w:rsid w:val="00B84EA0"/>
    <w:rsid w:val="00B91CA0"/>
    <w:rsid w:val="00BD594D"/>
    <w:rsid w:val="00C2798B"/>
    <w:rsid w:val="00C53934"/>
    <w:rsid w:val="00C7504D"/>
    <w:rsid w:val="00CF5B2D"/>
    <w:rsid w:val="00D161B1"/>
    <w:rsid w:val="00D45DFD"/>
    <w:rsid w:val="00D73072"/>
    <w:rsid w:val="00D8713F"/>
    <w:rsid w:val="00DD5B42"/>
    <w:rsid w:val="00E16059"/>
    <w:rsid w:val="00E26439"/>
    <w:rsid w:val="00E85FE0"/>
    <w:rsid w:val="00EC582B"/>
    <w:rsid w:val="00F90B01"/>
    <w:rsid w:val="00FA1F4A"/>
    <w:rsid w:val="013B6CFC"/>
    <w:rsid w:val="0279C5AE"/>
    <w:rsid w:val="1425AF82"/>
    <w:rsid w:val="16F1AFE6"/>
    <w:rsid w:val="19B10CC7"/>
    <w:rsid w:val="33A7BCA2"/>
    <w:rsid w:val="3734EFB0"/>
    <w:rsid w:val="4C22FD50"/>
    <w:rsid w:val="6C10F41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8A5D8"/>
  <w15:chartTrackingRefBased/>
  <w15:docId w15:val="{F765C9E0-B24E-4D99-8BD1-60C54BEE6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0871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08712E"/>
    <w:pPr>
      <w:ind w:left="720"/>
      <w:contextualSpacing/>
    </w:pPr>
  </w:style>
  <w:style w:type="paragraph" w:styleId="Ingenmellomrom">
    <w:name w:val="No Spacing"/>
    <w:uiPriority w:val="1"/>
    <w:qFormat/>
    <w:rsid w:val="0008712E"/>
    <w:pPr>
      <w:spacing w:after="0" w:line="240" w:lineRule="auto"/>
    </w:pPr>
  </w:style>
  <w:style w:type="paragraph" w:styleId="Merknadstekst">
    <w:name w:val="annotation text"/>
    <w:basedOn w:val="Normal"/>
    <w:link w:val="MerknadstekstTegn"/>
    <w:uiPriority w:val="99"/>
    <w:unhideWhenUsed/>
    <w:rsid w:val="0008712E"/>
    <w:pPr>
      <w:spacing w:line="240" w:lineRule="auto"/>
    </w:pPr>
    <w:rPr>
      <w:sz w:val="20"/>
      <w:szCs w:val="20"/>
    </w:rPr>
  </w:style>
  <w:style w:type="character" w:customStyle="1" w:styleId="MerknadstekstTegn">
    <w:name w:val="Merknadstekst Tegn"/>
    <w:basedOn w:val="Standardskriftforavsnitt"/>
    <w:link w:val="Merknadstekst"/>
    <w:uiPriority w:val="99"/>
    <w:rsid w:val="0008712E"/>
    <w:rPr>
      <w:sz w:val="20"/>
      <w:szCs w:val="20"/>
    </w:rPr>
  </w:style>
  <w:style w:type="paragraph" w:styleId="Topptekst">
    <w:name w:val="header"/>
    <w:basedOn w:val="Normal"/>
    <w:link w:val="TopptekstTegn"/>
    <w:uiPriority w:val="99"/>
    <w:unhideWhenUsed/>
    <w:rsid w:val="00923E1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923E12"/>
  </w:style>
  <w:style w:type="paragraph" w:styleId="Bunntekst">
    <w:name w:val="footer"/>
    <w:basedOn w:val="Normal"/>
    <w:link w:val="BunntekstTegn"/>
    <w:uiPriority w:val="99"/>
    <w:unhideWhenUsed/>
    <w:rsid w:val="00923E1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923E12"/>
  </w:style>
  <w:style w:type="character" w:styleId="Hyperkobling">
    <w:name w:val="Hyperlink"/>
    <w:basedOn w:val="Standardskriftforavsnitt"/>
    <w:uiPriority w:val="99"/>
    <w:unhideWhenUsed/>
    <w:rsid w:val="33A7BCA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skolenmin.cdu.no/m/hva-er-filosofi-6627a3c03cbf32dcc788d735?_=larerside-8-10-trinn/8-trinn/krle-8/filosofi-og-etikk-65bcfaed3aefa6c7698c6c30-62b57544c8cdf96b925a0383-666c323d587b63dad4b9dec7-6627a2f6d74edf5ac7c8fca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6A68F908B0DDF4F8D8929361AA8E862" ma:contentTypeVersion="16" ma:contentTypeDescription="Opprett et nytt dokument." ma:contentTypeScope="" ma:versionID="458886f4d5e6331cddc975622dc789af">
  <xsd:schema xmlns:xsd="http://www.w3.org/2001/XMLSchema" xmlns:xs="http://www.w3.org/2001/XMLSchema" xmlns:p="http://schemas.microsoft.com/office/2006/metadata/properties" xmlns:ns2="eb115e7f-9b49-4f63-a71f-7ee867fe90f5" xmlns:ns3="119d84fd-0534-4862-bbc2-eeed7e164dd8" targetNamespace="http://schemas.microsoft.com/office/2006/metadata/properties" ma:root="true" ma:fieldsID="024d3d3507edd7fba278aeb76f437050" ns2:_="" ns3:_="">
    <xsd:import namespace="eb115e7f-9b49-4f63-a71f-7ee867fe90f5"/>
    <xsd:import namespace="119d84fd-0534-4862-bbc2-eeed7e164dd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115e7f-9b49-4f63-a71f-7ee867fe90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a96f5f0e-6961-47f7-8781-40fd982ae1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9d84fd-0534-4862-bbc2-eeed7e164dd8"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ingsdetaljer" ma:internalName="SharedWithDetails" ma:readOnly="true">
      <xsd:simpleType>
        <xsd:restriction base="dms:Note">
          <xsd:maxLength value="255"/>
        </xsd:restriction>
      </xsd:simpleType>
    </xsd:element>
    <xsd:element name="TaxCatchAll" ma:index="21" nillable="true" ma:displayName="Taxonomy Catch All Column" ma:hidden="true" ma:list="{d8f216fe-1e6a-406d-895b-3a21d49eaa4d}" ma:internalName="TaxCatchAll" ma:showField="CatchAllData" ma:web="119d84fd-0534-4862-bbc2-eeed7e164d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19d84fd-0534-4862-bbc2-eeed7e164dd8"/>
    <lcf76f155ced4ddcb4097134ff3c332f xmlns="eb115e7f-9b49-4f63-a71f-7ee867fe90f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D6E711-8DB7-427F-BF32-9DF8E2EFC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115e7f-9b49-4f63-a71f-7ee867fe90f5"/>
    <ds:schemaRef ds:uri="119d84fd-0534-4862-bbc2-eeed7e164d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344074-20F5-4A04-BAE9-214F0239CAAA}">
  <ds:schemaRefs>
    <ds:schemaRef ds:uri="http://purl.org/dc/terms/"/>
    <ds:schemaRef ds:uri="119d84fd-0534-4862-bbc2-eeed7e164dd8"/>
    <ds:schemaRef ds:uri="http://schemas.microsoft.com/office/2006/documentManagement/types"/>
    <ds:schemaRef ds:uri="http://schemas.microsoft.com/office/infopath/2007/PartnerControls"/>
    <ds:schemaRef ds:uri="http://purl.org/dc/elements/1.1/"/>
    <ds:schemaRef ds:uri="http://schemas.microsoft.com/office/2006/metadata/properties"/>
    <ds:schemaRef ds:uri="eb115e7f-9b49-4f63-a71f-7ee867fe90f5"/>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7101AC3E-B86D-4553-9E32-8EA6E13B35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2453</Words>
  <Characters>13005</Characters>
  <Application>Microsoft Office Word</Application>
  <DocSecurity>0</DocSecurity>
  <Lines>108</Lines>
  <Paragraphs>30</Paragraphs>
  <ScaleCrop>false</ScaleCrop>
  <Company>DDV</Company>
  <LinksUpToDate>false</LinksUpToDate>
  <CharactersWithSpaces>15428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Margrethe Brekne</dc:creator>
  <cp:keywords/>
  <dc:description/>
  <cp:lastModifiedBy>Linda Vågsvoll</cp:lastModifiedBy>
  <cp:revision>6</cp:revision>
  <dcterms:created xsi:type="dcterms:W3CDTF">2024-09-09T09:46:00Z</dcterms:created>
  <dcterms:modified xsi:type="dcterms:W3CDTF">2025-09-02T10:58:00Z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0x01010086A68F908B0DDF4F8D8929361AA8E862</vt:lpwstr>
  </property>
  <property fmtid="{D5CDD505-2E9C-101B-9397-08002B2CF9AE}" pid="3" name="MediaServiceImageTags">
    <vt:lpwstr/>
  </property>
</Properties>
</file>